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center" w:tblpY="-40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6094"/>
        <w:gridCol w:w="6333"/>
        <w:gridCol w:w="1702"/>
        <w:gridCol w:w="2269"/>
        <w:gridCol w:w="2415"/>
        <w:gridCol w:w="2030"/>
      </w:tblGrid>
      <w:tr w:rsidR="008506AD" w:rsidRPr="00D941F1" w14:paraId="2255098A" w14:textId="77777777" w:rsidTr="00850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C9C9C9" w:themeFill="accent3" w:themeFillTint="99"/>
            <w:vAlign w:val="center"/>
          </w:tcPr>
          <w:p w14:paraId="36C26D23" w14:textId="77777777" w:rsidR="00551064" w:rsidRPr="00760E06" w:rsidRDefault="00551064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rFonts w:asciiTheme="minorHAnsi" w:hAnsiTheme="minorHAnsi" w:cstheme="minorHAnsi"/>
                <w:b/>
                <w:szCs w:val="20"/>
              </w:rP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5" w:type="pct"/>
            <w:shd w:val="clear" w:color="auto" w:fill="C9C9C9" w:themeFill="accent3" w:themeFillTint="99"/>
            <w:vAlign w:val="center"/>
          </w:tcPr>
          <w:p w14:paraId="5BE1B693" w14:textId="77777777" w:rsidR="00551064" w:rsidRPr="00760E06" w:rsidRDefault="00551064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rFonts w:asciiTheme="minorHAnsi" w:hAnsiTheme="minorHAnsi" w:cstheme="minorHAnsi"/>
                <w:b/>
                <w:szCs w:val="20"/>
              </w:rPr>
              <w:t>Autumn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9" w:type="pct"/>
            <w:shd w:val="clear" w:color="auto" w:fill="C9C9C9" w:themeFill="accent3" w:themeFillTint="99"/>
            <w:vAlign w:val="center"/>
          </w:tcPr>
          <w:p w14:paraId="7D25FD97" w14:textId="77777777" w:rsidR="00551064" w:rsidRPr="00760E06" w:rsidRDefault="00551064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rFonts w:asciiTheme="minorHAnsi" w:hAnsiTheme="minorHAnsi" w:cstheme="minorHAnsi"/>
                <w:b/>
                <w:szCs w:val="20"/>
              </w:rPr>
              <w:t>Autumn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C9C9C9" w:themeFill="accent3" w:themeFillTint="99"/>
            <w:vAlign w:val="center"/>
          </w:tcPr>
          <w:p w14:paraId="357E820B" w14:textId="77777777" w:rsidR="00551064" w:rsidRPr="00760E06" w:rsidRDefault="00551064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rFonts w:asciiTheme="minorHAnsi" w:hAnsiTheme="minorHAnsi" w:cstheme="minorHAnsi"/>
                <w:b/>
                <w:szCs w:val="20"/>
              </w:rPr>
              <w:t>Spring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shd w:val="clear" w:color="auto" w:fill="C9C9C9" w:themeFill="accent3" w:themeFillTint="99"/>
            <w:vAlign w:val="center"/>
          </w:tcPr>
          <w:p w14:paraId="514FA0F5" w14:textId="77777777" w:rsidR="00551064" w:rsidRPr="00760E06" w:rsidRDefault="00551064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rFonts w:asciiTheme="minorHAnsi" w:hAnsiTheme="minorHAnsi" w:cstheme="minorHAnsi"/>
                <w:b/>
                <w:szCs w:val="20"/>
              </w:rPr>
              <w:t>Spring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5" w:type="pct"/>
            <w:shd w:val="clear" w:color="auto" w:fill="C9C9C9" w:themeFill="accent3" w:themeFillTint="99"/>
            <w:vAlign w:val="center"/>
          </w:tcPr>
          <w:p w14:paraId="76DEC359" w14:textId="77777777" w:rsidR="00551064" w:rsidRPr="00760E06" w:rsidRDefault="00551064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rFonts w:asciiTheme="minorHAnsi" w:hAnsiTheme="minorHAnsi" w:cstheme="minorHAnsi"/>
                <w:b/>
                <w:szCs w:val="20"/>
              </w:rPr>
              <w:t>Summer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  <w:shd w:val="clear" w:color="auto" w:fill="C9C9C9" w:themeFill="accent3" w:themeFillTint="99"/>
            <w:vAlign w:val="center"/>
          </w:tcPr>
          <w:p w14:paraId="5AF92032" w14:textId="77777777" w:rsidR="00551064" w:rsidRPr="00760E06" w:rsidRDefault="00551064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rFonts w:asciiTheme="minorHAnsi" w:hAnsiTheme="minorHAnsi" w:cstheme="minorHAnsi"/>
                <w:b/>
                <w:szCs w:val="20"/>
              </w:rPr>
              <w:t>Summer 2</w:t>
            </w:r>
          </w:p>
        </w:tc>
      </w:tr>
      <w:tr w:rsidR="008506AD" w:rsidRPr="00C374AB" w14:paraId="23F0FDFD" w14:textId="77777777" w:rsidTr="0090440D">
        <w:trPr>
          <w:trHeight w:val="2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A8D08D" w:themeFill="accent6" w:themeFillTint="99"/>
            <w:vAlign w:val="center"/>
          </w:tcPr>
          <w:p w14:paraId="335BB1C6" w14:textId="6F19CEAC" w:rsidR="00551064" w:rsidRPr="00760E06" w:rsidRDefault="00FB7E6B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533E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2E1E6A" wp14:editId="2AF4AA81">
                  <wp:simplePos x="0" y="0"/>
                  <wp:positionH relativeFrom="leftMargin">
                    <wp:posOffset>252095</wp:posOffset>
                  </wp:positionH>
                  <wp:positionV relativeFrom="paragraph">
                    <wp:posOffset>-212725</wp:posOffset>
                  </wp:positionV>
                  <wp:extent cx="317500" cy="317500"/>
                  <wp:effectExtent l="0" t="0" r="635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1064" w:rsidRPr="00A4010C">
              <w:rPr>
                <w:rFonts w:asciiTheme="minorHAnsi" w:hAnsiTheme="minorHAnsi" w:cstheme="minorHAnsi"/>
                <w:b/>
                <w:sz w:val="96"/>
                <w:szCs w:val="56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5" w:type="pct"/>
            <w:shd w:val="clear" w:color="auto" w:fill="A8D08D" w:themeFill="accent6" w:themeFillTint="99"/>
          </w:tcPr>
          <w:p w14:paraId="19AF1E25" w14:textId="0343BC8E" w:rsidR="00CB3195" w:rsidRPr="001467D1" w:rsidRDefault="00BD4DA0" w:rsidP="00F33C5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467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Forces in Action - Construction</w:t>
            </w:r>
          </w:p>
          <w:p w14:paraId="7053FCAD" w14:textId="7DC3855F" w:rsidR="0021657C" w:rsidRPr="00E0485D" w:rsidRDefault="00CB3195" w:rsidP="00F33C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Intro to </w:t>
            </w:r>
            <w:r w:rsidR="00BD4DA0" w:rsidRPr="00E0485D">
              <w:rPr>
                <w:rFonts w:asciiTheme="majorHAnsi" w:hAnsiTheme="majorHAnsi" w:cstheme="majorHAnsi"/>
                <w:sz w:val="20"/>
                <w:szCs w:val="20"/>
              </w:rPr>
              <w:t>STEM</w:t>
            </w:r>
          </w:p>
          <w:p w14:paraId="474D3800" w14:textId="7CA445F3" w:rsidR="007A0F84" w:rsidRPr="00E0485D" w:rsidRDefault="00B73A94" w:rsidP="00F33C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Bridges: </w:t>
            </w:r>
            <w:r w:rsidR="00FD4C70"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Theory </w:t>
            </w:r>
            <w:r w:rsidR="00F74A24" w:rsidRPr="00E0485D">
              <w:rPr>
                <w:rFonts w:asciiTheme="majorHAnsi" w:hAnsiTheme="majorHAnsi" w:cstheme="majorHAnsi"/>
                <w:sz w:val="20"/>
                <w:szCs w:val="20"/>
              </w:rPr>
              <w:t>- Types of bridges, Best Uses and Hallmarks</w:t>
            </w:r>
            <w:r w:rsidR="008A38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467D1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r w:rsidR="008A381D">
              <w:rPr>
                <w:rFonts w:asciiTheme="majorHAnsi" w:hAnsiTheme="majorHAnsi" w:cstheme="majorHAnsi"/>
                <w:sz w:val="20"/>
                <w:szCs w:val="20"/>
              </w:rPr>
              <w:t xml:space="preserve"> p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t>hysics</w:t>
            </w:r>
            <w:r w:rsidR="005403C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CBD24C0" w14:textId="259F56A2" w:rsidR="00CB3195" w:rsidRPr="00E0485D" w:rsidRDefault="00F74A24" w:rsidP="00F33C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Practical – </w:t>
            </w:r>
            <w:r w:rsidR="0087625C" w:rsidRPr="00E0485D">
              <w:rPr>
                <w:rFonts w:asciiTheme="majorHAnsi" w:hAnsiTheme="majorHAnsi" w:cstheme="majorHAnsi"/>
                <w:sz w:val="20"/>
                <w:szCs w:val="20"/>
              </w:rPr>
              <w:t>Challenge: Design and build a bridge using spaghetti that is strong enough to hold a brick.</w:t>
            </w:r>
            <w:r w:rsidR="003C37F2" w:rsidRPr="00E0485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1346F3" w:rsidRPr="00E0485D">
              <w:rPr>
                <w:rFonts w:asciiTheme="majorHAnsi" w:hAnsiTheme="majorHAnsi" w:cstheme="majorHAnsi"/>
                <w:sz w:val="20"/>
                <w:szCs w:val="20"/>
              </w:rPr>
              <w:t>Analysis and evaluation of completed and tested bridges</w:t>
            </w:r>
          </w:p>
          <w:p w14:paraId="4C400287" w14:textId="6243A4BD" w:rsidR="00703323" w:rsidRPr="00E0485D" w:rsidRDefault="000C600E" w:rsidP="00CB319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485D">
              <w:rPr>
                <w:rFonts w:asciiTheme="majorHAnsi" w:hAnsiTheme="majorHAnsi" w:cstheme="majorHAnsi"/>
                <w:sz w:val="20"/>
                <w:szCs w:val="20"/>
              </w:rPr>
              <w:t>Cranes: Theory –</w:t>
            </w:r>
            <w:r w:rsidR="008F72EB">
              <w:rPr>
                <w:rFonts w:asciiTheme="majorHAnsi" w:hAnsiTheme="majorHAnsi" w:cstheme="majorHAnsi"/>
                <w:sz w:val="20"/>
                <w:szCs w:val="20"/>
              </w:rPr>
              <w:t xml:space="preserve"> History, uses </w:t>
            </w:r>
            <w:r w:rsidR="00A271F7">
              <w:rPr>
                <w:rFonts w:asciiTheme="majorHAnsi" w:hAnsiTheme="majorHAnsi" w:cstheme="majorHAnsi"/>
                <w:sz w:val="20"/>
                <w:szCs w:val="20"/>
              </w:rPr>
              <w:t>and p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t xml:space="preserve">hysics </w:t>
            </w:r>
          </w:p>
          <w:p w14:paraId="17F11B9D" w14:textId="2E557226" w:rsidR="00234E12" w:rsidRPr="00E0485D" w:rsidRDefault="000C600E" w:rsidP="00234E1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Practical </w:t>
            </w:r>
            <w:r w:rsidR="00234E12"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– Challenge: </w:t>
            </w:r>
            <w:r w:rsidR="00FB41DE">
              <w:rPr>
                <w:rFonts w:asciiTheme="majorHAnsi" w:hAnsiTheme="majorHAnsi" w:cstheme="majorHAnsi"/>
                <w:sz w:val="20"/>
                <w:szCs w:val="20"/>
              </w:rPr>
              <w:t xml:space="preserve">Build </w:t>
            </w:r>
            <w:r w:rsidR="00234E12" w:rsidRPr="00E0485D">
              <w:rPr>
                <w:rFonts w:asciiTheme="majorHAnsi" w:hAnsiTheme="majorHAnsi" w:cstheme="majorHAnsi"/>
                <w:sz w:val="20"/>
                <w:szCs w:val="20"/>
              </w:rPr>
              <w:t>the strongest crane</w:t>
            </w:r>
            <w:r w:rsidR="00E6416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34E12"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944E47F" w14:textId="6AE1AC64" w:rsidR="00234E12" w:rsidRPr="00E0485D" w:rsidRDefault="00234E12" w:rsidP="00234E1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Analysis and </w:t>
            </w:r>
            <w:r w:rsidR="00E0485D" w:rsidRPr="00E0485D">
              <w:rPr>
                <w:rFonts w:asciiTheme="majorHAnsi" w:hAnsiTheme="majorHAnsi" w:cstheme="majorHAnsi"/>
                <w:sz w:val="20"/>
                <w:szCs w:val="20"/>
              </w:rPr>
              <w:t>Evaluation</w:t>
            </w:r>
            <w:r w:rsidRPr="00E0485D">
              <w:rPr>
                <w:rFonts w:asciiTheme="majorHAnsi" w:hAnsiTheme="majorHAnsi" w:cstheme="majorHAnsi"/>
                <w:sz w:val="20"/>
                <w:szCs w:val="20"/>
              </w:rPr>
              <w:t xml:space="preserve"> of</w:t>
            </w:r>
            <w:r w:rsidR="00E0485D">
              <w:rPr>
                <w:rFonts w:asciiTheme="majorHAnsi" w:hAnsiTheme="majorHAnsi" w:cstheme="majorHAnsi"/>
                <w:sz w:val="20"/>
                <w:szCs w:val="20"/>
              </w:rPr>
              <w:t xml:space="preserve"> completed and tested cranes</w:t>
            </w:r>
            <w:r w:rsidR="00E6416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9" w:type="pct"/>
            <w:shd w:val="clear" w:color="auto" w:fill="A8D08D" w:themeFill="accent6" w:themeFillTint="99"/>
          </w:tcPr>
          <w:p w14:paraId="0763C267" w14:textId="77777777" w:rsidR="00551064" w:rsidRDefault="00806939" w:rsidP="009F551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Consolidation Learning Links</w:t>
            </w:r>
          </w:p>
          <w:p w14:paraId="0D8FEC6A" w14:textId="5DA0237F" w:rsidR="00806939" w:rsidRPr="00806939" w:rsidRDefault="00E0485D" w:rsidP="009F551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hyperlink r:id="rId8" w:history="1">
              <w:r w:rsidRPr="00E0485D">
                <w:rPr>
                  <w:rStyle w:val="Hyperlink"/>
                  <w:rFonts w:asciiTheme="majorHAnsi" w:hAnsiTheme="majorHAnsi" w:cstheme="majorHAnsi"/>
                  <w:b/>
                  <w:bCs/>
                </w:rPr>
                <w:t>STEM Curriculum - Year 7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A8D08D" w:themeFill="accent6" w:themeFillTint="99"/>
          </w:tcPr>
          <w:p w14:paraId="1F74DFAE" w14:textId="3E09F1CB" w:rsidR="00551064" w:rsidRPr="00760E06" w:rsidRDefault="0021657C" w:rsidP="00F33C55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Rotation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shd w:val="clear" w:color="auto" w:fill="A8D08D" w:themeFill="accent6" w:themeFillTint="99"/>
          </w:tcPr>
          <w:p w14:paraId="61B5C93C" w14:textId="4B9710CC" w:rsidR="00E87C49" w:rsidRPr="00E42807" w:rsidRDefault="0021657C" w:rsidP="0021657C">
            <w:pPr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36"/>
              </w:rPr>
              <w:t xml:space="preserve">              </w:t>
            </w: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Rotation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5" w:type="pct"/>
            <w:shd w:val="clear" w:color="auto" w:fill="A8D08D" w:themeFill="accent6" w:themeFillTint="99"/>
          </w:tcPr>
          <w:p w14:paraId="10663982" w14:textId="7D6C3174" w:rsidR="00551064" w:rsidRPr="00760E06" w:rsidRDefault="0021657C" w:rsidP="0021657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Rotation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  <w:shd w:val="clear" w:color="auto" w:fill="A8D08D" w:themeFill="accent6" w:themeFillTint="99"/>
          </w:tcPr>
          <w:p w14:paraId="1B0B84C3" w14:textId="3AB23D0E" w:rsidR="00551064" w:rsidRPr="00760E06" w:rsidRDefault="0021657C" w:rsidP="00F33C55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Rotation</w:t>
            </w:r>
          </w:p>
        </w:tc>
      </w:tr>
      <w:tr w:rsidR="008506AD" w:rsidRPr="00C374AB" w14:paraId="6A21BB47" w14:textId="77777777" w:rsidTr="00850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A8D08D" w:themeFill="accent6" w:themeFillTint="99"/>
            <w:vAlign w:val="center"/>
          </w:tcPr>
          <w:p w14:paraId="3865D620" w14:textId="78FC2749" w:rsidR="00BE5C8B" w:rsidRPr="00BE5C8B" w:rsidRDefault="00E77CED" w:rsidP="0055106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5" w:type="pct"/>
            <w:shd w:val="clear" w:color="auto" w:fill="A8D08D" w:themeFill="accent6" w:themeFillTint="99"/>
          </w:tcPr>
          <w:p w14:paraId="35D44A70" w14:textId="395F0096" w:rsidR="00BE5C8B" w:rsidRPr="00E0485D" w:rsidRDefault="0021657C" w:rsidP="0021657C">
            <w:pPr>
              <w:rPr>
                <w:rFonts w:asciiTheme="majorHAnsi" w:hAnsiTheme="majorHAnsi" w:cstheme="majorHAnsi"/>
                <w:szCs w:val="20"/>
              </w:rPr>
            </w:pPr>
            <w:r w:rsidRPr="00E0485D">
              <w:rPr>
                <w:rFonts w:asciiTheme="majorHAnsi" w:hAnsiTheme="majorHAnsi" w:cstheme="majorHAnsi"/>
                <w:szCs w:val="20"/>
              </w:rPr>
              <w:t xml:space="preserve">   Formal Assessment at the end of rotation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9" w:type="pct"/>
            <w:shd w:val="clear" w:color="auto" w:fill="A8D08D" w:themeFill="accent6" w:themeFillTint="99"/>
          </w:tcPr>
          <w:p w14:paraId="2C388919" w14:textId="1E35079F" w:rsidR="00BE5C8B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A8D08D" w:themeFill="accent6" w:themeFillTint="99"/>
          </w:tcPr>
          <w:p w14:paraId="0FF058D4" w14:textId="511C0E11" w:rsidR="00BE5C8B" w:rsidRPr="00760E06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shd w:val="clear" w:color="auto" w:fill="A8D08D" w:themeFill="accent6" w:themeFillTint="99"/>
          </w:tcPr>
          <w:p w14:paraId="128C8134" w14:textId="0F464137" w:rsidR="00BE5C8B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5" w:type="pct"/>
            <w:shd w:val="clear" w:color="auto" w:fill="A8D08D" w:themeFill="accent6" w:themeFillTint="99"/>
          </w:tcPr>
          <w:p w14:paraId="3345669B" w14:textId="1EA76DD9" w:rsidR="00BE5C8B" w:rsidRPr="00760E06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  <w:shd w:val="clear" w:color="auto" w:fill="A8D08D" w:themeFill="accent6" w:themeFillTint="99"/>
          </w:tcPr>
          <w:p w14:paraId="087E236D" w14:textId="30EEB36F" w:rsidR="00BE5C8B" w:rsidRPr="00760E06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B84877" w:rsidRPr="00C374AB" w14:paraId="726A7D53" w14:textId="77777777" w:rsidTr="008506AD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A8D08D" w:themeFill="accent6" w:themeFillTint="99"/>
            <w:vAlign w:val="center"/>
          </w:tcPr>
          <w:p w14:paraId="121B61B5" w14:textId="6EF7EE89" w:rsidR="00B84877" w:rsidRPr="00760E06" w:rsidRDefault="00B84877" w:rsidP="005510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noProof/>
                <w:szCs w:val="20"/>
              </w:rPr>
              <w:drawing>
                <wp:inline distT="0" distB="0" distL="0" distR="0" wp14:anchorId="3886DD61" wp14:editId="068FBEFE">
                  <wp:extent cx="403436" cy="4034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35" cy="40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03" w:type="pct"/>
            <w:gridSpan w:val="6"/>
            <w:shd w:val="clear" w:color="auto" w:fill="A8D08D" w:themeFill="accent6" w:themeFillTint="99"/>
            <w:vAlign w:val="center"/>
          </w:tcPr>
          <w:p w14:paraId="2ACC15BB" w14:textId="183F8E51" w:rsidR="00B84877" w:rsidRPr="00760E06" w:rsidRDefault="00B84877" w:rsidP="00B84877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Reading Presentations, Carryout worksheet activities, Use of Knowledge organisers, Use of written tutorials , News articles, Comprehension tasks, Word-searches, Homework Tasks, Use of word banks and find the missing word, Use of learning logs for recount and recall, DO NOW tasks</w:t>
            </w:r>
          </w:p>
        </w:tc>
      </w:tr>
      <w:tr w:rsidR="008506AD" w:rsidRPr="00C374AB" w14:paraId="05C0FAA4" w14:textId="77777777" w:rsidTr="00850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FBE4D5" w:themeFill="accent2" w:themeFillTint="33"/>
            <w:vAlign w:val="center"/>
          </w:tcPr>
          <w:p w14:paraId="6F4CA1E2" w14:textId="77777777" w:rsidR="00B4670B" w:rsidRPr="00760E06" w:rsidRDefault="00B4670B" w:rsidP="00B4670B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4010C">
              <w:rPr>
                <w:rFonts w:asciiTheme="minorHAnsi" w:hAnsiTheme="minorHAnsi" w:cstheme="minorHAnsi"/>
                <w:b/>
                <w:sz w:val="96"/>
                <w:szCs w:val="56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5" w:type="pct"/>
            <w:shd w:val="clear" w:color="auto" w:fill="FBE4D5" w:themeFill="accent2" w:themeFillTint="33"/>
          </w:tcPr>
          <w:p w14:paraId="0DBED329" w14:textId="3A5E7FCD" w:rsidR="00703323" w:rsidRPr="007A0F84" w:rsidRDefault="00345C3F" w:rsidP="00CB319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Encryption</w:t>
            </w:r>
          </w:p>
          <w:p w14:paraId="4104CEB4" w14:textId="77777777" w:rsidR="00345C3F" w:rsidRDefault="00CB3195" w:rsidP="00345C3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A0F84">
              <w:rPr>
                <w:rFonts w:asciiTheme="majorHAnsi" w:hAnsiTheme="majorHAnsi" w:cstheme="majorHAnsi"/>
                <w:sz w:val="20"/>
                <w:szCs w:val="20"/>
              </w:rPr>
              <w:t xml:space="preserve">Intro to </w:t>
            </w:r>
            <w:r w:rsidR="00345C3F">
              <w:rPr>
                <w:rFonts w:asciiTheme="majorHAnsi" w:hAnsiTheme="majorHAnsi" w:cstheme="majorHAnsi"/>
                <w:sz w:val="20"/>
                <w:szCs w:val="20"/>
              </w:rPr>
              <w:t>STEM</w:t>
            </w:r>
          </w:p>
          <w:p w14:paraId="6B05B6E7" w14:textId="3748A1C9" w:rsidR="00593AA5" w:rsidRDefault="00345C3F" w:rsidP="00593A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Encryption: Theory </w:t>
            </w:r>
            <w:r w:rsidR="00BA70ED">
              <w:rPr>
                <w:rFonts w:asciiTheme="majorHAnsi" w:hAnsiTheme="majorHAnsi" w:cstheme="majorHAnsi"/>
                <w:sz w:val="20"/>
                <w:szCs w:val="20"/>
              </w:rPr>
              <w:t xml:space="preserve">– History of Encryption. Why and how Encryption </w:t>
            </w:r>
            <w:r w:rsidR="00593AA5">
              <w:rPr>
                <w:rFonts w:asciiTheme="majorHAnsi" w:hAnsiTheme="majorHAnsi" w:cstheme="majorHAnsi"/>
                <w:sz w:val="20"/>
                <w:szCs w:val="20"/>
              </w:rPr>
              <w:t>was/</w:t>
            </w:r>
            <w:r w:rsidR="00BA70ED">
              <w:rPr>
                <w:rFonts w:asciiTheme="majorHAnsi" w:hAnsiTheme="majorHAnsi" w:cstheme="majorHAnsi"/>
                <w:sz w:val="20"/>
                <w:szCs w:val="20"/>
              </w:rPr>
              <w:t xml:space="preserve">is used. </w:t>
            </w:r>
            <w:r w:rsidR="00593AA5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Practical: Create your own Substitution Cipher </w:t>
            </w:r>
            <w:r w:rsidR="00593AA5">
              <w:rPr>
                <w:rFonts w:asciiTheme="majorHAnsi" w:hAnsiTheme="majorHAnsi" w:cstheme="majorHAnsi"/>
                <w:sz w:val="20"/>
                <w:szCs w:val="20"/>
              </w:rPr>
              <w:br/>
              <w:t>Create your own Caeser Cipher</w:t>
            </w:r>
            <w:r w:rsidR="00EB3493">
              <w:rPr>
                <w:rFonts w:asciiTheme="majorHAnsi" w:hAnsiTheme="majorHAnsi" w:cstheme="majorHAnsi"/>
                <w:sz w:val="20"/>
                <w:szCs w:val="20"/>
              </w:rPr>
              <w:br/>
              <w:t>Analysis and Evaluation of different Encryption methods</w:t>
            </w:r>
            <w:r w:rsidR="00177447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8557A0" w:rsidRPr="00177447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Forces </w:t>
            </w:r>
            <w:proofErr w:type="gramStart"/>
            <w:r w:rsidR="008557A0" w:rsidRPr="00177447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In</w:t>
            </w:r>
            <w:proofErr w:type="gramEnd"/>
            <w:r w:rsidR="008557A0" w:rsidRPr="00177447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Action</w:t>
            </w:r>
          </w:p>
          <w:p w14:paraId="2CFCF1A0" w14:textId="641C17B6" w:rsidR="00DF1ED4" w:rsidRDefault="008075FB" w:rsidP="00DF1E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Parachutes: Theory – What they’re for</w:t>
            </w:r>
            <w:r w:rsidR="00123B37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830F85">
              <w:rPr>
                <w:rFonts w:asciiTheme="majorHAnsi" w:hAnsiTheme="majorHAnsi" w:cstheme="majorHAnsi"/>
                <w:sz w:val="20"/>
                <w:szCs w:val="20"/>
              </w:rPr>
              <w:t xml:space="preserve"> why they’re used</w:t>
            </w:r>
            <w:r w:rsidR="008A381D">
              <w:rPr>
                <w:rFonts w:asciiTheme="majorHAnsi" w:hAnsiTheme="majorHAnsi" w:cstheme="majorHAnsi"/>
                <w:sz w:val="20"/>
                <w:szCs w:val="20"/>
              </w:rPr>
              <w:t xml:space="preserve"> &amp; physics. </w:t>
            </w:r>
            <w:r w:rsidR="00830F8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1EFF58F" w14:textId="0F7AB9A1" w:rsidR="0046576B" w:rsidRPr="007A0F84" w:rsidRDefault="00185588" w:rsidP="006A0E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Practical</w:t>
            </w:r>
            <w:r w:rsidR="00525D84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Build two</w:t>
            </w:r>
            <w:r w:rsidR="00427EA5">
              <w:rPr>
                <w:rFonts w:asciiTheme="majorHAnsi" w:hAnsiTheme="majorHAnsi" w:cstheme="majorHAnsi"/>
                <w:sz w:val="20"/>
                <w:szCs w:val="20"/>
              </w:rPr>
              <w:t xml:space="preserve"> working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parachutes of different shapes and sizes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Analysi</w:t>
            </w:r>
            <w:r w:rsidR="00840BC7">
              <w:rPr>
                <w:rFonts w:asciiTheme="majorHAnsi" w:hAnsiTheme="majorHAnsi" w:cstheme="majorHAnsi"/>
                <w:sz w:val="20"/>
                <w:szCs w:val="20"/>
              </w:rPr>
              <w:t>s,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evaluation and comparison of parachutes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840BC7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Hovercrafts: Theory – History of Hovercrafts and </w:t>
            </w:r>
            <w:r w:rsidR="008A381D">
              <w:rPr>
                <w:rFonts w:asciiTheme="majorHAnsi" w:hAnsiTheme="majorHAnsi" w:cstheme="majorHAnsi"/>
                <w:sz w:val="20"/>
                <w:szCs w:val="20"/>
              </w:rPr>
              <w:t>physics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123B37">
              <w:rPr>
                <w:rFonts w:asciiTheme="majorHAnsi" w:hAnsiTheme="majorHAnsi" w:cstheme="majorHAnsi"/>
                <w:sz w:val="20"/>
                <w:szCs w:val="20"/>
              </w:rPr>
              <w:br/>
              <w:t>Practical</w:t>
            </w:r>
            <w:r w:rsidR="00525D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77F9C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="00525D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77F9C">
              <w:rPr>
                <w:rFonts w:asciiTheme="majorHAnsi" w:hAnsiTheme="majorHAnsi" w:cstheme="majorHAnsi"/>
                <w:sz w:val="20"/>
                <w:szCs w:val="20"/>
              </w:rPr>
              <w:t>Build your own hovercraft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777F9C">
              <w:rPr>
                <w:rFonts w:asciiTheme="majorHAnsi" w:hAnsiTheme="majorHAnsi" w:cstheme="majorHAnsi"/>
                <w:sz w:val="20"/>
                <w:szCs w:val="20"/>
              </w:rPr>
              <w:br/>
              <w:t>Analysis and Evaluation of hovercraft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777F9C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Zipline racers: 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t>Theory – History of Ziplines and physics.</w:t>
            </w:r>
            <w:r w:rsidR="0012625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4B0F45">
              <w:rPr>
                <w:rFonts w:asciiTheme="majorHAnsi" w:hAnsiTheme="majorHAnsi" w:cstheme="majorHAnsi"/>
                <w:sz w:val="20"/>
                <w:szCs w:val="20"/>
              </w:rPr>
              <w:t>Practical –Build your own zipline racer.</w:t>
            </w:r>
            <w:r w:rsidR="004B0F4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6A0EC6">
              <w:rPr>
                <w:rFonts w:asciiTheme="majorHAnsi" w:hAnsiTheme="majorHAnsi" w:cstheme="majorHAnsi"/>
                <w:sz w:val="20"/>
                <w:szCs w:val="20"/>
              </w:rPr>
              <w:t>Analysis and Evaluation of zipline racers.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9" w:type="pct"/>
            <w:shd w:val="clear" w:color="auto" w:fill="FBE4D5" w:themeFill="accent2" w:themeFillTint="33"/>
          </w:tcPr>
          <w:p w14:paraId="11DE12FD" w14:textId="77777777" w:rsidR="00424916" w:rsidRDefault="00806939" w:rsidP="00806939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Consolidation Learning Links</w:t>
            </w:r>
          </w:p>
          <w:p w14:paraId="6DAC0DD1" w14:textId="6B1006F8" w:rsidR="00806939" w:rsidRPr="007804D5" w:rsidRDefault="007B016F" w:rsidP="00806939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hyperlink r:id="rId10" w:history="1">
              <w:r w:rsidRPr="007B016F">
                <w:rPr>
                  <w:rStyle w:val="Hyperlink"/>
                  <w:rFonts w:asciiTheme="majorHAnsi" w:hAnsiTheme="majorHAnsi" w:cstheme="majorHAnsi"/>
                  <w:b/>
                  <w:bCs/>
                  <w:szCs w:val="20"/>
                </w:rPr>
                <w:t>STEM Curriculum - Year 8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FBE4D5" w:themeFill="accent2" w:themeFillTint="33"/>
          </w:tcPr>
          <w:p w14:paraId="6D0924D2" w14:textId="5A9926BC" w:rsidR="007804D5" w:rsidRPr="00760E06" w:rsidRDefault="007804D5" w:rsidP="007804D5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       Rotation</w:t>
            </w:r>
          </w:p>
          <w:p w14:paraId="62156486" w14:textId="34AC7823" w:rsidR="00B4670B" w:rsidRPr="00760E06" w:rsidRDefault="00B4670B" w:rsidP="00F33C5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shd w:val="clear" w:color="auto" w:fill="FBE4D5" w:themeFill="accent2" w:themeFillTint="33"/>
          </w:tcPr>
          <w:p w14:paraId="69BE6057" w14:textId="0D09CE07" w:rsidR="00B4670B" w:rsidRPr="00760E06" w:rsidRDefault="007804D5" w:rsidP="00F33C55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Rotation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5" w:type="pct"/>
            <w:shd w:val="clear" w:color="auto" w:fill="FBE4D5" w:themeFill="accent2" w:themeFillTint="33"/>
          </w:tcPr>
          <w:p w14:paraId="4782C684" w14:textId="590CB8AC" w:rsidR="00B4670B" w:rsidRPr="00760E06" w:rsidRDefault="007804D5" w:rsidP="007804D5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Rotation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  <w:shd w:val="clear" w:color="auto" w:fill="FBE4D5" w:themeFill="accent2" w:themeFillTint="33"/>
          </w:tcPr>
          <w:p w14:paraId="5A9AF54A" w14:textId="4AA36C62" w:rsidR="00B4670B" w:rsidRPr="00760E06" w:rsidRDefault="007804D5" w:rsidP="00F33C55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Rotation</w:t>
            </w:r>
          </w:p>
        </w:tc>
      </w:tr>
      <w:tr w:rsidR="008506AD" w:rsidRPr="00951AF9" w14:paraId="130C872A" w14:textId="77777777" w:rsidTr="008506AD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FBE4D5" w:themeFill="accent2" w:themeFillTint="33"/>
            <w:vAlign w:val="center"/>
          </w:tcPr>
          <w:p w14:paraId="75D2FD07" w14:textId="28AC671A" w:rsidR="00BE5C8B" w:rsidRPr="00951AF9" w:rsidRDefault="00E77CED" w:rsidP="00B4670B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951AF9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5" w:type="pct"/>
            <w:shd w:val="clear" w:color="auto" w:fill="FBE4D5" w:themeFill="accent2" w:themeFillTint="33"/>
          </w:tcPr>
          <w:p w14:paraId="3A41FBBD" w14:textId="56654A81" w:rsidR="00BE5C8B" w:rsidRPr="00951AF9" w:rsidRDefault="0046576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Formal Assessment at the end of rotation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9" w:type="pct"/>
            <w:shd w:val="clear" w:color="auto" w:fill="FBE4D5" w:themeFill="accent2" w:themeFillTint="33"/>
          </w:tcPr>
          <w:p w14:paraId="106367CA" w14:textId="3B1B11F3" w:rsidR="00BE5C8B" w:rsidRPr="00951AF9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FBE4D5" w:themeFill="accent2" w:themeFillTint="33"/>
          </w:tcPr>
          <w:p w14:paraId="509179F6" w14:textId="14D8AD5C" w:rsidR="00BE5C8B" w:rsidRPr="00951AF9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shd w:val="clear" w:color="auto" w:fill="FBE4D5" w:themeFill="accent2" w:themeFillTint="33"/>
          </w:tcPr>
          <w:p w14:paraId="7800BA71" w14:textId="577F4CD5" w:rsidR="00BE5C8B" w:rsidRPr="00951AF9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5" w:type="pct"/>
            <w:shd w:val="clear" w:color="auto" w:fill="FBE4D5" w:themeFill="accent2" w:themeFillTint="33"/>
          </w:tcPr>
          <w:p w14:paraId="4EFD665A" w14:textId="008BBFB2" w:rsidR="00BE5C8B" w:rsidRPr="00951AF9" w:rsidRDefault="00BE5C8B" w:rsidP="00F33C55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  <w:shd w:val="clear" w:color="auto" w:fill="FBE4D5" w:themeFill="accent2" w:themeFillTint="33"/>
          </w:tcPr>
          <w:p w14:paraId="6A4C7AB6" w14:textId="1DE17BB3" w:rsidR="00BE5C8B" w:rsidRPr="00951AF9" w:rsidRDefault="00BE5C8B" w:rsidP="007804D5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B84877" w:rsidRPr="00C374AB" w14:paraId="579540DC" w14:textId="77777777" w:rsidTr="00850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FBE4D5" w:themeFill="accent2" w:themeFillTint="33"/>
            <w:vAlign w:val="center"/>
          </w:tcPr>
          <w:p w14:paraId="6CD8A085" w14:textId="01B1CB7B" w:rsidR="00B84877" w:rsidRPr="00760E06" w:rsidRDefault="005056B6" w:rsidP="00B4670B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noProof/>
                <w:szCs w:val="20"/>
              </w:rPr>
              <w:drawing>
                <wp:inline distT="0" distB="0" distL="0" distR="0" wp14:anchorId="1CD7E62F" wp14:editId="02048A5C">
                  <wp:extent cx="389466" cy="38946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04" cy="39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03" w:type="pct"/>
            <w:gridSpan w:val="6"/>
            <w:shd w:val="clear" w:color="auto" w:fill="FBE4D5" w:themeFill="accent2" w:themeFillTint="33"/>
            <w:vAlign w:val="center"/>
          </w:tcPr>
          <w:p w14:paraId="60A5E6D4" w14:textId="7995FD5B" w:rsidR="00B84877" w:rsidRPr="00760E06" w:rsidRDefault="00B84877" w:rsidP="00B84877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Reading Presentations, Carryout worksheet activities, Use of Knowledge organisers, Use of written tutorials , News articles, Comprehension tasks, Word-searches, Homework Tasks, Use of word banks and find the missing word, Use of learning logs for recount and recall, DO NOW tasks</w:t>
            </w:r>
          </w:p>
        </w:tc>
      </w:tr>
      <w:tr w:rsidR="008506AD" w:rsidRPr="00C374AB" w14:paraId="5E6C6778" w14:textId="77777777" w:rsidTr="007450EF">
        <w:trPr>
          <w:trHeight w:val="2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F4B083" w:themeFill="accent2" w:themeFillTint="99"/>
            <w:vAlign w:val="center"/>
          </w:tcPr>
          <w:p w14:paraId="575C287D" w14:textId="77777777" w:rsidR="00B4670B" w:rsidRPr="00760E06" w:rsidRDefault="00B4670B" w:rsidP="00B4670B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4010C">
              <w:rPr>
                <w:rFonts w:asciiTheme="minorHAnsi" w:hAnsiTheme="minorHAnsi" w:cstheme="minorHAnsi"/>
                <w:b/>
                <w:sz w:val="96"/>
                <w:szCs w:val="56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5" w:type="pct"/>
            <w:shd w:val="clear" w:color="auto" w:fill="F4B083" w:themeFill="accent2" w:themeFillTint="99"/>
          </w:tcPr>
          <w:p w14:paraId="745D0D21" w14:textId="2B4C80A1" w:rsidR="007A0F84" w:rsidRPr="007A0F84" w:rsidRDefault="008557A0" w:rsidP="00F33C5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  <w:u w:val="single"/>
              </w:rPr>
            </w:pPr>
            <w:r w:rsidRPr="00177447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Forces In Action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: Aerodynamics</w:t>
            </w:r>
          </w:p>
          <w:p w14:paraId="18AA878B" w14:textId="2601F607" w:rsidR="008557A0" w:rsidRPr="00EE7010" w:rsidRDefault="00D43433" w:rsidP="008557A0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7A0F84">
              <w:rPr>
                <w:rFonts w:asciiTheme="majorHAnsi" w:hAnsiTheme="majorHAnsi" w:cstheme="majorHAnsi"/>
                <w:sz w:val="20"/>
                <w:szCs w:val="20"/>
              </w:rPr>
              <w:t xml:space="preserve">Intro to </w:t>
            </w:r>
            <w:r w:rsidR="008557A0">
              <w:rPr>
                <w:rFonts w:asciiTheme="majorHAnsi" w:hAnsiTheme="majorHAnsi" w:cstheme="majorHAnsi"/>
                <w:sz w:val="20"/>
                <w:szCs w:val="20"/>
              </w:rPr>
              <w:t>STEM</w:t>
            </w:r>
            <w:r w:rsidR="00854F40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1F2DF1">
              <w:rPr>
                <w:rFonts w:asciiTheme="majorHAnsi" w:hAnsiTheme="majorHAnsi" w:cstheme="majorHAnsi"/>
                <w:sz w:val="20"/>
                <w:szCs w:val="20"/>
              </w:rPr>
              <w:t>Planes: Theory – Physics and flight</w:t>
            </w:r>
            <w:r w:rsidR="007450E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1F2DF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606339">
              <w:rPr>
                <w:rFonts w:asciiTheme="majorHAnsi" w:hAnsiTheme="majorHAnsi" w:cstheme="majorHAnsi"/>
                <w:sz w:val="20"/>
                <w:szCs w:val="20"/>
              </w:rPr>
              <w:t xml:space="preserve">Practical – Build, test and evaluate </w:t>
            </w:r>
            <w:r w:rsidR="002F1237">
              <w:rPr>
                <w:rFonts w:asciiTheme="majorHAnsi" w:hAnsiTheme="majorHAnsi" w:cstheme="majorHAnsi"/>
                <w:sz w:val="20"/>
                <w:szCs w:val="20"/>
              </w:rPr>
              <w:t>5 different paper aeroplanes</w:t>
            </w:r>
            <w:r w:rsidR="007450E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F1237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E70A48">
              <w:rPr>
                <w:rFonts w:asciiTheme="majorHAnsi" w:hAnsiTheme="majorHAnsi" w:cstheme="majorHAnsi"/>
                <w:sz w:val="20"/>
                <w:szCs w:val="20"/>
              </w:rPr>
              <w:t>Analysis and e</w:t>
            </w:r>
            <w:r w:rsidR="00425EF8">
              <w:rPr>
                <w:rFonts w:asciiTheme="majorHAnsi" w:hAnsiTheme="majorHAnsi" w:cstheme="majorHAnsi"/>
                <w:sz w:val="20"/>
                <w:szCs w:val="20"/>
              </w:rPr>
              <w:t>valuat</w:t>
            </w:r>
            <w:r w:rsidR="00923B0B">
              <w:rPr>
                <w:rFonts w:asciiTheme="majorHAnsi" w:hAnsiTheme="majorHAnsi" w:cstheme="majorHAnsi"/>
                <w:sz w:val="20"/>
                <w:szCs w:val="20"/>
              </w:rPr>
              <w:t>ion of</w:t>
            </w:r>
            <w:r w:rsidR="00425EF8">
              <w:rPr>
                <w:rFonts w:asciiTheme="majorHAnsi" w:hAnsiTheme="majorHAnsi" w:cstheme="majorHAnsi"/>
                <w:sz w:val="20"/>
                <w:szCs w:val="20"/>
              </w:rPr>
              <w:t xml:space="preserve"> paper aeroplanes</w:t>
            </w:r>
            <w:r w:rsidR="007450E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25EF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8A507C">
              <w:rPr>
                <w:rFonts w:asciiTheme="majorHAnsi" w:hAnsiTheme="majorHAnsi" w:cstheme="majorHAnsi"/>
                <w:sz w:val="20"/>
                <w:szCs w:val="20"/>
              </w:rPr>
              <w:t>Cars: Theory – Physics and automotive aerodynamics.</w:t>
            </w:r>
            <w:r w:rsidR="008A507C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4567B6">
              <w:rPr>
                <w:rFonts w:asciiTheme="majorHAnsi" w:hAnsiTheme="majorHAnsi" w:cstheme="majorHAnsi"/>
                <w:sz w:val="20"/>
                <w:szCs w:val="20"/>
              </w:rPr>
              <w:t>Practical –</w:t>
            </w:r>
            <w:r w:rsidR="00FB41DE">
              <w:rPr>
                <w:rFonts w:asciiTheme="majorHAnsi" w:hAnsiTheme="majorHAnsi" w:cstheme="majorHAnsi"/>
                <w:sz w:val="20"/>
                <w:szCs w:val="20"/>
              </w:rPr>
              <w:t xml:space="preserve"> Design and build a slingshot car.</w:t>
            </w:r>
            <w:r w:rsidR="007450EF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Design and create the body of the car. </w:t>
            </w:r>
            <w:r w:rsidR="007450EF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Analysis and Evaluation of slingshot car. </w:t>
            </w:r>
            <w:r w:rsidR="008A507C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8557A0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1FBEC458" w14:textId="6A7DC21E" w:rsidR="00EE7010" w:rsidRPr="00EE7010" w:rsidRDefault="00EE7010" w:rsidP="00D43433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9" w:type="pct"/>
            <w:shd w:val="clear" w:color="auto" w:fill="F4B083" w:themeFill="accent2" w:themeFillTint="99"/>
          </w:tcPr>
          <w:p w14:paraId="077AC81C" w14:textId="77777777" w:rsidR="00B4670B" w:rsidRDefault="00806939" w:rsidP="007A0F84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06939">
              <w:rPr>
                <w:rFonts w:asciiTheme="majorHAnsi" w:hAnsiTheme="majorHAnsi" w:cstheme="majorHAnsi"/>
                <w:b/>
                <w:bCs/>
                <w:szCs w:val="20"/>
              </w:rPr>
              <w:t>Consolidation Learning Links</w:t>
            </w:r>
          </w:p>
          <w:p w14:paraId="4162C5CA" w14:textId="77777777" w:rsidR="00806939" w:rsidRDefault="007B016F" w:rsidP="007A0F84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hyperlink r:id="rId11" w:history="1">
              <w:r w:rsidRPr="007B016F">
                <w:rPr>
                  <w:rStyle w:val="Hyperlink"/>
                  <w:rFonts w:asciiTheme="majorHAnsi" w:hAnsiTheme="majorHAnsi" w:cstheme="majorHAnsi"/>
                  <w:b/>
                  <w:bCs/>
                  <w:szCs w:val="20"/>
                </w:rPr>
                <w:t>STEM Curriculum - Year 8</w:t>
              </w:r>
            </w:hyperlink>
          </w:p>
          <w:p w14:paraId="1E2EE2AF" w14:textId="77777777" w:rsidR="007B016F" w:rsidRDefault="007B016F" w:rsidP="007A0F84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  <w:p w14:paraId="2CEE89FA" w14:textId="77777777" w:rsidR="007B016F" w:rsidRDefault="00AD60D1" w:rsidP="007A0F84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hyperlink r:id="rId12" w:history="1">
              <w:r w:rsidRPr="00AD60D1">
                <w:rPr>
                  <w:rStyle w:val="Hyperlink"/>
                  <w:rFonts w:asciiTheme="majorHAnsi" w:hAnsiTheme="majorHAnsi" w:cstheme="majorHAnsi"/>
                  <w:b/>
                  <w:bCs/>
                  <w:szCs w:val="20"/>
                </w:rPr>
                <w:t xml:space="preserve">HOME | </w:t>
              </w:r>
              <w:proofErr w:type="spellStart"/>
              <w:r w:rsidRPr="00AD60D1">
                <w:rPr>
                  <w:rStyle w:val="Hyperlink"/>
                  <w:rFonts w:asciiTheme="majorHAnsi" w:hAnsiTheme="majorHAnsi" w:cstheme="majorHAnsi"/>
                  <w:b/>
                  <w:bCs/>
                  <w:szCs w:val="20"/>
                </w:rPr>
                <w:t>thepaperairplaneguy</w:t>
              </w:r>
              <w:proofErr w:type="spellEnd"/>
            </w:hyperlink>
          </w:p>
          <w:p w14:paraId="09DC12B0" w14:textId="77777777" w:rsidR="00AD60D1" w:rsidRDefault="00AD60D1" w:rsidP="007A0F84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  <w:p w14:paraId="4EC6B324" w14:textId="4B794B88" w:rsidR="00AD60D1" w:rsidRPr="00806939" w:rsidRDefault="00AD60D1" w:rsidP="007A0F84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F4B083" w:themeFill="accent2" w:themeFillTint="99"/>
          </w:tcPr>
          <w:p w14:paraId="37D345C5" w14:textId="406FD124" w:rsidR="003502ED" w:rsidRPr="00843F1E" w:rsidRDefault="003502ED" w:rsidP="003502E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  <w:p w14:paraId="3F285A4D" w14:textId="38601D5E" w:rsidR="00843F1E" w:rsidRPr="00843F1E" w:rsidRDefault="00843F1E" w:rsidP="00F33C55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shd w:val="clear" w:color="auto" w:fill="F4B083" w:themeFill="accent2" w:themeFillTint="99"/>
          </w:tcPr>
          <w:p w14:paraId="1A0590C9" w14:textId="5D9780C2" w:rsidR="00843F1E" w:rsidRPr="00760E06" w:rsidRDefault="00843F1E" w:rsidP="00F33C5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5" w:type="pct"/>
            <w:shd w:val="clear" w:color="auto" w:fill="F4B083" w:themeFill="accent2" w:themeFillTint="99"/>
          </w:tcPr>
          <w:p w14:paraId="5339BDC0" w14:textId="0AC40B5E" w:rsidR="00843F1E" w:rsidRPr="00E42807" w:rsidRDefault="00843F1E" w:rsidP="00F33C55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  <w:shd w:val="clear" w:color="auto" w:fill="F4B083" w:themeFill="accent2" w:themeFillTint="99"/>
          </w:tcPr>
          <w:p w14:paraId="5FE1399F" w14:textId="45B6E4CE" w:rsidR="00F10C5C" w:rsidRPr="00F10C5C" w:rsidRDefault="00F10C5C" w:rsidP="00F33C55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</w:tr>
      <w:tr w:rsidR="008506AD" w:rsidRPr="00BE5C8B" w14:paraId="34ABBFF6" w14:textId="77777777" w:rsidTr="00850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F4B083" w:themeFill="accent2" w:themeFillTint="99"/>
            <w:vAlign w:val="center"/>
          </w:tcPr>
          <w:p w14:paraId="4A646231" w14:textId="3FCF9F79" w:rsidR="00BE5C8B" w:rsidRPr="00951AF9" w:rsidRDefault="00CD7FBD" w:rsidP="00E77C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AF9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5" w:type="pct"/>
            <w:shd w:val="clear" w:color="auto" w:fill="F4B083" w:themeFill="accent2" w:themeFillTint="99"/>
            <w:vAlign w:val="center"/>
          </w:tcPr>
          <w:p w14:paraId="0817D5AF" w14:textId="2EB7322E" w:rsidR="00BE5C8B" w:rsidRPr="00EE7010" w:rsidRDefault="007A0F84" w:rsidP="00E77CE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Formal Assessment at the end of the rotation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9" w:type="pct"/>
            <w:shd w:val="clear" w:color="auto" w:fill="F4B083" w:themeFill="accent2" w:themeFillTint="99"/>
            <w:vAlign w:val="center"/>
          </w:tcPr>
          <w:p w14:paraId="156D52EC" w14:textId="22FEBF4A" w:rsidR="00BE5C8B" w:rsidRPr="00843F1E" w:rsidRDefault="00BE5C8B" w:rsidP="00E77CE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F4B083" w:themeFill="accent2" w:themeFillTint="99"/>
            <w:vAlign w:val="center"/>
          </w:tcPr>
          <w:p w14:paraId="1E12F1FE" w14:textId="183371DD" w:rsidR="00BE5C8B" w:rsidRPr="00843F1E" w:rsidRDefault="00BE5C8B" w:rsidP="00843F1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shd w:val="clear" w:color="auto" w:fill="F4B083" w:themeFill="accent2" w:themeFillTint="99"/>
            <w:vAlign w:val="center"/>
          </w:tcPr>
          <w:p w14:paraId="57DA50F9" w14:textId="6EA94AC4" w:rsidR="00BE5C8B" w:rsidRPr="00843F1E" w:rsidRDefault="00BE5C8B" w:rsidP="00E77CE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5" w:type="pct"/>
            <w:shd w:val="clear" w:color="auto" w:fill="F4B083" w:themeFill="accent2" w:themeFillTint="99"/>
            <w:vAlign w:val="center"/>
          </w:tcPr>
          <w:p w14:paraId="6D614708" w14:textId="371CC2EB" w:rsidR="00BE5C8B" w:rsidRPr="00843F1E" w:rsidRDefault="00BE5C8B" w:rsidP="00E77CE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  <w:shd w:val="clear" w:color="auto" w:fill="F4B083" w:themeFill="accent2" w:themeFillTint="99"/>
            <w:vAlign w:val="center"/>
          </w:tcPr>
          <w:p w14:paraId="47EEF14C" w14:textId="62F35DD2" w:rsidR="00BE5C8B" w:rsidRPr="00843F1E" w:rsidRDefault="00BE5C8B" w:rsidP="00E77CE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855B0" w:rsidRPr="00C374AB" w14:paraId="3DB6C6D4" w14:textId="77777777" w:rsidTr="008506AD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  <w:shd w:val="clear" w:color="auto" w:fill="F4B083" w:themeFill="accent2" w:themeFillTint="99"/>
            <w:vAlign w:val="center"/>
          </w:tcPr>
          <w:p w14:paraId="6D5C458B" w14:textId="1453FA54" w:rsidR="00E855B0" w:rsidRPr="00760E06" w:rsidRDefault="005056B6" w:rsidP="00B4670B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60E06">
              <w:rPr>
                <w:noProof/>
                <w:szCs w:val="20"/>
              </w:rPr>
              <w:drawing>
                <wp:inline distT="0" distB="0" distL="0" distR="0" wp14:anchorId="74B73504" wp14:editId="78695E91">
                  <wp:extent cx="394970" cy="394970"/>
                  <wp:effectExtent l="0" t="0" r="508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56" cy="40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03" w:type="pct"/>
            <w:gridSpan w:val="6"/>
            <w:shd w:val="clear" w:color="auto" w:fill="F4B083" w:themeFill="accent2" w:themeFillTint="99"/>
            <w:vAlign w:val="center"/>
          </w:tcPr>
          <w:p w14:paraId="22D41859" w14:textId="7E6E20B9" w:rsidR="00E855B0" w:rsidRPr="00760E06" w:rsidRDefault="00E855B0" w:rsidP="00E855B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 xml:space="preserve">Reading Presentations, Carryout worksheet activities, Use of Knowledge organisers, Use of written tutorials, News articles, Writing </w:t>
            </w:r>
            <w:r w:rsidR="00760E06"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frames</w:t>
            </w:r>
            <w:r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 xml:space="preserve"> and scaff</w:t>
            </w:r>
            <w:r w:rsidR="00760E06"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olding techniques</w:t>
            </w:r>
            <w:r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, Use of word banks</w:t>
            </w:r>
            <w:r w:rsidR="00760E06"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 xml:space="preserve">, </w:t>
            </w:r>
            <w:r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DO NOW tasks, Revision guide comprehension tasks for theory element</w:t>
            </w:r>
            <w:r w:rsidR="00760E06" w:rsidRPr="00760E06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, exam question analysis and breakdown tasks</w:t>
            </w:r>
          </w:p>
        </w:tc>
      </w:tr>
    </w:tbl>
    <w:p w14:paraId="23EF9A44" w14:textId="77777777" w:rsidR="00BD45E6" w:rsidRPr="00972B95" w:rsidRDefault="00BD45E6" w:rsidP="00AB51BF">
      <w:pPr>
        <w:rPr>
          <w:rFonts w:asciiTheme="minorHAnsi" w:hAnsiTheme="minorHAnsi" w:cstheme="minorHAnsi"/>
        </w:rPr>
      </w:pPr>
    </w:p>
    <w:sectPr w:rsidR="00BD45E6" w:rsidRPr="00972B95" w:rsidSect="005A79BA">
      <w:headerReference w:type="default" r:id="rId13"/>
      <w:footerReference w:type="default" r:id="rId14"/>
      <w:pgSz w:w="23811" w:h="16838" w:orient="landscape" w:code="8"/>
      <w:pgMar w:top="1440" w:right="1440" w:bottom="1440" w:left="1440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BE73" w14:textId="77777777" w:rsidR="006073AA" w:rsidRDefault="006073AA" w:rsidP="00972B95">
      <w:r>
        <w:separator/>
      </w:r>
    </w:p>
  </w:endnote>
  <w:endnote w:type="continuationSeparator" w:id="0">
    <w:p w14:paraId="1A9244C3" w14:textId="77777777" w:rsidR="006073AA" w:rsidRDefault="006073AA" w:rsidP="00972B95">
      <w:r>
        <w:continuationSeparator/>
      </w:r>
    </w:p>
  </w:endnote>
  <w:endnote w:type="continuationNotice" w:id="1">
    <w:p w14:paraId="48DCC449" w14:textId="77777777" w:rsidR="006073AA" w:rsidRDefault="00607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A7E" w14:textId="1F83B221" w:rsidR="00B31DAA" w:rsidRPr="00DD359D" w:rsidRDefault="00DE0C6D" w:rsidP="00E42807">
    <w:pPr>
      <w:pStyle w:val="Footer"/>
      <w:rPr>
        <w:rFonts w:asciiTheme="minorHAnsi" w:hAnsiTheme="minorHAnsi" w:cstheme="minorHAnsi"/>
        <w:b/>
        <w:bCs/>
        <w:i/>
        <w:iCs/>
        <w:sz w:val="36"/>
        <w:szCs w:val="36"/>
      </w:rPr>
    </w:pPr>
    <w:r w:rsidRPr="00E42807">
      <w:rPr>
        <w:rFonts w:asciiTheme="majorHAnsi" w:hAnsiTheme="majorHAnsi" w:cstheme="majorHAnsi"/>
        <w:b/>
        <w:bCs/>
        <w:i/>
        <w:iCs/>
        <w:color w:val="7030A0"/>
      </w:rPr>
      <w:t>Digital Literacy Student Leadership</w:t>
    </w:r>
    <w:r w:rsidRPr="00131EEF">
      <w:rPr>
        <w:rFonts w:asciiTheme="majorHAnsi" w:hAnsiTheme="majorHAnsi" w:cstheme="majorHAnsi"/>
        <w:i/>
        <w:iCs/>
      </w:rPr>
      <w:t>: Actively promote news related articles on: Being Safe, Use of Software, Cyber Security, Health and Well Being, New Technology</w:t>
    </w:r>
    <w:r w:rsidR="00E42807">
      <w:rPr>
        <w:rFonts w:asciiTheme="majorHAnsi" w:hAnsiTheme="majorHAnsi" w:cstheme="majorHAnsi"/>
        <w:i/>
        <w:iCs/>
      </w:rPr>
      <w:br/>
    </w:r>
    <w:r w:rsidR="00E42807" w:rsidRPr="00E42807">
      <w:rPr>
        <w:rFonts w:asciiTheme="majorHAnsi" w:hAnsiTheme="majorHAnsi" w:cstheme="majorHAnsi"/>
        <w:b/>
        <w:bCs/>
        <w:i/>
        <w:iCs/>
        <w:color w:val="7030A0"/>
      </w:rPr>
      <w:t xml:space="preserve">ICT Competition </w:t>
    </w:r>
    <w:r w:rsidR="002878F6">
      <w:rPr>
        <w:rFonts w:asciiTheme="majorHAnsi" w:hAnsiTheme="majorHAnsi" w:cstheme="majorHAnsi"/>
        <w:b/>
        <w:bCs/>
        <w:i/>
        <w:iCs/>
        <w:color w:val="7030A0"/>
      </w:rPr>
      <w:tab/>
    </w:r>
    <w:r w:rsidR="002878F6">
      <w:rPr>
        <w:rFonts w:asciiTheme="majorHAnsi" w:hAnsiTheme="majorHAnsi" w:cstheme="majorHAnsi"/>
        <w:b/>
        <w:bCs/>
        <w:i/>
        <w:iCs/>
        <w:color w:val="7030A0"/>
      </w:rPr>
      <w:tab/>
    </w:r>
    <w:r w:rsidR="002878F6">
      <w:rPr>
        <w:rFonts w:asciiTheme="majorHAnsi" w:hAnsiTheme="majorHAnsi" w:cstheme="majorHAnsi"/>
        <w:b/>
        <w:bCs/>
        <w:i/>
        <w:iCs/>
        <w:color w:val="7030A0"/>
      </w:rPr>
      <w:tab/>
    </w:r>
    <w:r w:rsidR="002878F6">
      <w:rPr>
        <w:rFonts w:asciiTheme="majorHAnsi" w:hAnsiTheme="majorHAnsi" w:cstheme="majorHAnsi"/>
        <w:b/>
        <w:bCs/>
        <w:i/>
        <w:iCs/>
        <w:color w:val="7030A0"/>
      </w:rPr>
      <w:tab/>
    </w:r>
    <w:r w:rsidR="002878F6" w:rsidRPr="002878F6">
      <w:rPr>
        <w:rFonts w:asciiTheme="majorHAnsi" w:hAnsiTheme="majorHAnsi" w:cstheme="majorHAnsi"/>
        <w:b/>
        <w:bCs/>
        <w:i/>
        <w:iCs/>
      </w:rPr>
      <w:t>Key:</w:t>
    </w:r>
    <w:r w:rsidR="002878F6">
      <w:rPr>
        <w:rFonts w:asciiTheme="majorHAnsi" w:hAnsiTheme="majorHAnsi" w:cstheme="majorHAnsi"/>
        <w:b/>
        <w:bCs/>
        <w:i/>
        <w:iCs/>
        <w:color w:val="7030A0"/>
      </w:rPr>
      <w:t xml:space="preserve"> </w:t>
    </w:r>
    <w:r w:rsidR="00B31DAA" w:rsidRPr="00DD359D">
      <w:rPr>
        <w:rFonts w:asciiTheme="minorHAnsi" w:hAnsiTheme="minorHAnsi" w:cstheme="minorHAnsi"/>
        <w:b/>
        <w:bCs/>
        <w:color w:val="FF0000"/>
        <w:sz w:val="36"/>
        <w:szCs w:val="36"/>
      </w:rPr>
      <w:t>CEIAG</w:t>
    </w:r>
    <w:r w:rsidR="00B31DAA" w:rsidRPr="00DD359D">
      <w:rPr>
        <w:rFonts w:asciiTheme="minorHAnsi" w:hAnsiTheme="minorHAnsi" w:cstheme="minorHAnsi"/>
        <w:b/>
        <w:bCs/>
        <w:sz w:val="36"/>
        <w:szCs w:val="36"/>
      </w:rPr>
      <w:t xml:space="preserve">  </w:t>
    </w:r>
    <w:r w:rsidR="00B31DAA" w:rsidRPr="00DD359D">
      <w:rPr>
        <w:rFonts w:asciiTheme="minorHAnsi" w:hAnsiTheme="minorHAnsi" w:cstheme="minorHAnsi"/>
        <w:b/>
        <w:bCs/>
        <w:color w:val="00B050"/>
        <w:sz w:val="36"/>
        <w:szCs w:val="36"/>
      </w:rPr>
      <w:t xml:space="preserve">SMSC </w:t>
    </w:r>
    <w:r w:rsidR="0021657C" w:rsidRPr="007804D5">
      <w:rPr>
        <w:rFonts w:asciiTheme="minorHAnsi" w:hAnsiTheme="minorHAnsi" w:cstheme="minorHAnsi"/>
        <w:b/>
        <w:bCs/>
        <w:color w:val="7030A0"/>
        <w:sz w:val="36"/>
        <w:szCs w:val="36"/>
      </w:rPr>
      <w:t>ICT</w:t>
    </w:r>
    <w:r w:rsidR="00B31DAA" w:rsidRPr="007804D5">
      <w:rPr>
        <w:rFonts w:asciiTheme="minorHAnsi" w:hAnsiTheme="minorHAnsi" w:cstheme="minorHAnsi"/>
        <w:b/>
        <w:bCs/>
        <w:color w:val="7030A0"/>
        <w:sz w:val="36"/>
        <w:szCs w:val="36"/>
      </w:rPr>
      <w:t xml:space="preserve"> </w:t>
    </w:r>
    <w:r w:rsidR="00DD359D" w:rsidRPr="007804D5">
      <w:rPr>
        <w:rFonts w:asciiTheme="minorHAnsi" w:hAnsiTheme="minorHAnsi" w:cstheme="minorHAnsi"/>
        <w:b/>
        <w:bCs/>
        <w:color w:val="00B0F0"/>
        <w:sz w:val="36"/>
        <w:szCs w:val="36"/>
      </w:rPr>
      <w:t>E</w:t>
    </w:r>
    <w:r w:rsidR="00B31DAA" w:rsidRPr="007804D5">
      <w:rPr>
        <w:rFonts w:asciiTheme="minorHAnsi" w:hAnsiTheme="minorHAnsi" w:cstheme="minorHAnsi"/>
        <w:b/>
        <w:bCs/>
        <w:color w:val="00B0F0"/>
        <w:sz w:val="36"/>
        <w:szCs w:val="36"/>
      </w:rPr>
      <w:t>nrichment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CEEE" w14:textId="77777777" w:rsidR="006073AA" w:rsidRDefault="006073AA" w:rsidP="00972B95">
      <w:r>
        <w:separator/>
      </w:r>
    </w:p>
  </w:footnote>
  <w:footnote w:type="continuationSeparator" w:id="0">
    <w:p w14:paraId="4E164AB0" w14:textId="77777777" w:rsidR="006073AA" w:rsidRDefault="006073AA" w:rsidP="00972B95">
      <w:r>
        <w:continuationSeparator/>
      </w:r>
    </w:p>
  </w:footnote>
  <w:footnote w:type="continuationNotice" w:id="1">
    <w:p w14:paraId="433C4766" w14:textId="77777777" w:rsidR="006073AA" w:rsidRDefault="00607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2BD7" w14:textId="2518CBF4" w:rsidR="00972B95" w:rsidRPr="00AA6355" w:rsidRDefault="00AA6355" w:rsidP="00972B95">
    <w:pPr>
      <w:pStyle w:val="Header"/>
      <w:rPr>
        <w:rFonts w:asciiTheme="minorHAnsi" w:hAnsiTheme="minorHAnsi" w:cstheme="minorHAnsi"/>
        <w:sz w:val="32"/>
        <w:szCs w:val="22"/>
      </w:rPr>
    </w:pPr>
    <w:r w:rsidRPr="00AA6355">
      <w:rPr>
        <w:rFonts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54112B6C" wp14:editId="35DDA830">
          <wp:simplePos x="0" y="0"/>
          <wp:positionH relativeFrom="margin">
            <wp:posOffset>10306050</wp:posOffset>
          </wp:positionH>
          <wp:positionV relativeFrom="paragraph">
            <wp:posOffset>-38735</wp:posOffset>
          </wp:positionV>
          <wp:extent cx="3648075" cy="674370"/>
          <wp:effectExtent l="0" t="0" r="9525" b="0"/>
          <wp:wrapTight wrapText="bothSides">
            <wp:wrapPolygon edited="0">
              <wp:start x="0" y="0"/>
              <wp:lineTo x="0" y="20746"/>
              <wp:lineTo x="21544" y="20746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ke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DFC">
      <w:rPr>
        <w:rFonts w:asciiTheme="minorHAnsi" w:hAnsiTheme="minorHAnsi" w:cstheme="minorHAnsi"/>
        <w:b/>
        <w:sz w:val="48"/>
        <w:szCs w:val="22"/>
      </w:rPr>
      <w:t>STEM</w:t>
    </w:r>
    <w:r w:rsidR="00FF69D9" w:rsidRPr="00AA6355">
      <w:rPr>
        <w:rFonts w:asciiTheme="minorHAnsi" w:hAnsiTheme="minorHAnsi" w:cstheme="minorHAnsi"/>
        <w:b/>
        <w:sz w:val="48"/>
        <w:szCs w:val="22"/>
      </w:rPr>
      <w:t xml:space="preserve"> </w:t>
    </w:r>
    <w:r w:rsidRPr="00AA6355">
      <w:rPr>
        <w:rFonts w:asciiTheme="minorHAnsi" w:hAnsiTheme="minorHAnsi" w:cstheme="minorHAnsi"/>
        <w:b/>
        <w:sz w:val="48"/>
        <w:szCs w:val="22"/>
      </w:rPr>
      <w:t>Curriculum</w:t>
    </w:r>
    <w:r w:rsidR="00C374AB" w:rsidRPr="00AA6355">
      <w:rPr>
        <w:rFonts w:asciiTheme="minorHAnsi" w:hAnsiTheme="minorHAnsi" w:cstheme="minorHAnsi"/>
        <w:b/>
        <w:sz w:val="48"/>
        <w:szCs w:val="22"/>
      </w:rPr>
      <w:t xml:space="preserve"> </w:t>
    </w:r>
    <w:r w:rsidR="00972B95" w:rsidRPr="00AA6355">
      <w:rPr>
        <w:rFonts w:asciiTheme="minorHAnsi" w:hAnsiTheme="minorHAnsi" w:cstheme="minorHAnsi"/>
        <w:b/>
        <w:sz w:val="48"/>
        <w:szCs w:val="22"/>
      </w:rPr>
      <w:t>20</w:t>
    </w:r>
    <w:r w:rsidR="00EA1C3B">
      <w:rPr>
        <w:rFonts w:asciiTheme="minorHAnsi" w:hAnsiTheme="minorHAnsi" w:cstheme="minorHAnsi"/>
        <w:b/>
        <w:sz w:val="48"/>
        <w:szCs w:val="22"/>
      </w:rPr>
      <w:t>2</w:t>
    </w:r>
    <w:r w:rsidR="004031A1">
      <w:rPr>
        <w:rFonts w:asciiTheme="minorHAnsi" w:hAnsiTheme="minorHAnsi" w:cstheme="minorHAnsi"/>
        <w:b/>
        <w:sz w:val="48"/>
        <w:szCs w:val="22"/>
      </w:rPr>
      <w:t>5</w:t>
    </w:r>
    <w:r w:rsidR="00972B95" w:rsidRPr="00AA6355">
      <w:rPr>
        <w:rFonts w:asciiTheme="minorHAnsi" w:hAnsiTheme="minorHAnsi" w:cstheme="minorHAnsi"/>
        <w:b/>
        <w:sz w:val="48"/>
        <w:szCs w:val="22"/>
      </w:rPr>
      <w:t>/202</w:t>
    </w:r>
    <w:r w:rsidR="004031A1">
      <w:rPr>
        <w:rFonts w:asciiTheme="minorHAnsi" w:hAnsiTheme="minorHAnsi" w:cstheme="minorHAnsi"/>
        <w:b/>
        <w:sz w:val="48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BD4"/>
    <w:multiLevelType w:val="hybridMultilevel"/>
    <w:tmpl w:val="AEE07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2E6E"/>
    <w:multiLevelType w:val="hybridMultilevel"/>
    <w:tmpl w:val="DB5CF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239A6"/>
    <w:multiLevelType w:val="hybridMultilevel"/>
    <w:tmpl w:val="86947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5726F"/>
    <w:multiLevelType w:val="hybridMultilevel"/>
    <w:tmpl w:val="D6DE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4877"/>
    <w:multiLevelType w:val="hybridMultilevel"/>
    <w:tmpl w:val="9BE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39B"/>
    <w:multiLevelType w:val="hybridMultilevel"/>
    <w:tmpl w:val="00889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6158"/>
    <w:multiLevelType w:val="hybridMultilevel"/>
    <w:tmpl w:val="6F940D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11AC6"/>
    <w:multiLevelType w:val="hybridMultilevel"/>
    <w:tmpl w:val="1C0A29BA"/>
    <w:lvl w:ilvl="0" w:tplc="A91A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76D5D"/>
    <w:multiLevelType w:val="hybridMultilevel"/>
    <w:tmpl w:val="35CAF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E36FB"/>
    <w:multiLevelType w:val="hybridMultilevel"/>
    <w:tmpl w:val="757CBAAE"/>
    <w:lvl w:ilvl="0" w:tplc="23B6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C124B"/>
    <w:multiLevelType w:val="hybridMultilevel"/>
    <w:tmpl w:val="F588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2CC4"/>
    <w:multiLevelType w:val="hybridMultilevel"/>
    <w:tmpl w:val="14520D46"/>
    <w:lvl w:ilvl="0" w:tplc="B1DC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873D1"/>
    <w:multiLevelType w:val="hybridMultilevel"/>
    <w:tmpl w:val="3E103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85599"/>
    <w:multiLevelType w:val="hybridMultilevel"/>
    <w:tmpl w:val="343E964E"/>
    <w:lvl w:ilvl="0" w:tplc="3096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ED4CD1"/>
    <w:multiLevelType w:val="hybridMultilevel"/>
    <w:tmpl w:val="52D62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21B6"/>
    <w:multiLevelType w:val="hybridMultilevel"/>
    <w:tmpl w:val="E676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51D1"/>
    <w:multiLevelType w:val="hybridMultilevel"/>
    <w:tmpl w:val="220C9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659CC"/>
    <w:multiLevelType w:val="hybridMultilevel"/>
    <w:tmpl w:val="68B09D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24D13"/>
    <w:multiLevelType w:val="hybridMultilevel"/>
    <w:tmpl w:val="36780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F0C8B"/>
    <w:multiLevelType w:val="hybridMultilevel"/>
    <w:tmpl w:val="A8CA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154C0"/>
    <w:multiLevelType w:val="hybridMultilevel"/>
    <w:tmpl w:val="41F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240568">
    <w:abstractNumId w:val="12"/>
  </w:num>
  <w:num w:numId="2" w16cid:durableId="1163856566">
    <w:abstractNumId w:val="8"/>
  </w:num>
  <w:num w:numId="3" w16cid:durableId="88042653">
    <w:abstractNumId w:val="17"/>
  </w:num>
  <w:num w:numId="4" w16cid:durableId="2085494961">
    <w:abstractNumId w:val="9"/>
  </w:num>
  <w:num w:numId="5" w16cid:durableId="573859366">
    <w:abstractNumId w:val="16"/>
  </w:num>
  <w:num w:numId="6" w16cid:durableId="1470778945">
    <w:abstractNumId w:val="6"/>
  </w:num>
  <w:num w:numId="7" w16cid:durableId="575290468">
    <w:abstractNumId w:val="2"/>
  </w:num>
  <w:num w:numId="8" w16cid:durableId="1324773854">
    <w:abstractNumId w:val="5"/>
  </w:num>
  <w:num w:numId="9" w16cid:durableId="1079668731">
    <w:abstractNumId w:val="13"/>
  </w:num>
  <w:num w:numId="10" w16cid:durableId="800998654">
    <w:abstractNumId w:val="11"/>
  </w:num>
  <w:num w:numId="11" w16cid:durableId="716858502">
    <w:abstractNumId w:val="4"/>
  </w:num>
  <w:num w:numId="12" w16cid:durableId="778137125">
    <w:abstractNumId w:val="14"/>
  </w:num>
  <w:num w:numId="13" w16cid:durableId="2020034246">
    <w:abstractNumId w:val="3"/>
  </w:num>
  <w:num w:numId="14" w16cid:durableId="37046102">
    <w:abstractNumId w:val="10"/>
  </w:num>
  <w:num w:numId="15" w16cid:durableId="414788434">
    <w:abstractNumId w:val="1"/>
  </w:num>
  <w:num w:numId="16" w16cid:durableId="2098364035">
    <w:abstractNumId w:val="15"/>
  </w:num>
  <w:num w:numId="17" w16cid:durableId="359010162">
    <w:abstractNumId w:val="18"/>
  </w:num>
  <w:num w:numId="18" w16cid:durableId="28188629">
    <w:abstractNumId w:val="0"/>
  </w:num>
  <w:num w:numId="19" w16cid:durableId="349837375">
    <w:abstractNumId w:val="20"/>
  </w:num>
  <w:num w:numId="20" w16cid:durableId="1767387999">
    <w:abstractNumId w:val="7"/>
  </w:num>
  <w:num w:numId="21" w16cid:durableId="582686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0148FC"/>
    <w:rsid w:val="00020F1C"/>
    <w:rsid w:val="0002179D"/>
    <w:rsid w:val="00021B09"/>
    <w:rsid w:val="00027283"/>
    <w:rsid w:val="00027724"/>
    <w:rsid w:val="00031B9D"/>
    <w:rsid w:val="000376DE"/>
    <w:rsid w:val="00043E29"/>
    <w:rsid w:val="0005162C"/>
    <w:rsid w:val="000523C8"/>
    <w:rsid w:val="00052491"/>
    <w:rsid w:val="000538F6"/>
    <w:rsid w:val="00057F29"/>
    <w:rsid w:val="0006062B"/>
    <w:rsid w:val="00064470"/>
    <w:rsid w:val="00064FC8"/>
    <w:rsid w:val="00070213"/>
    <w:rsid w:val="0007024F"/>
    <w:rsid w:val="00076C51"/>
    <w:rsid w:val="00077D79"/>
    <w:rsid w:val="00080965"/>
    <w:rsid w:val="000821D7"/>
    <w:rsid w:val="000844B6"/>
    <w:rsid w:val="00092129"/>
    <w:rsid w:val="00095219"/>
    <w:rsid w:val="0009567E"/>
    <w:rsid w:val="000A2991"/>
    <w:rsid w:val="000B002B"/>
    <w:rsid w:val="000C07DE"/>
    <w:rsid w:val="000C600E"/>
    <w:rsid w:val="000D0656"/>
    <w:rsid w:val="000E2211"/>
    <w:rsid w:val="000E49B1"/>
    <w:rsid w:val="000F0279"/>
    <w:rsid w:val="000F5ADC"/>
    <w:rsid w:val="001069B7"/>
    <w:rsid w:val="0011121C"/>
    <w:rsid w:val="001117DE"/>
    <w:rsid w:val="001159B9"/>
    <w:rsid w:val="00116892"/>
    <w:rsid w:val="00117FCF"/>
    <w:rsid w:val="00121ADE"/>
    <w:rsid w:val="00123B37"/>
    <w:rsid w:val="00126256"/>
    <w:rsid w:val="00127BE9"/>
    <w:rsid w:val="00130E9E"/>
    <w:rsid w:val="00131EEF"/>
    <w:rsid w:val="00133DA8"/>
    <w:rsid w:val="001344E4"/>
    <w:rsid w:val="001346F3"/>
    <w:rsid w:val="001421D2"/>
    <w:rsid w:val="00145A15"/>
    <w:rsid w:val="00145E34"/>
    <w:rsid w:val="001467D1"/>
    <w:rsid w:val="00147A39"/>
    <w:rsid w:val="00151046"/>
    <w:rsid w:val="0015246A"/>
    <w:rsid w:val="00156422"/>
    <w:rsid w:val="0015681A"/>
    <w:rsid w:val="00157016"/>
    <w:rsid w:val="00162666"/>
    <w:rsid w:val="0016403C"/>
    <w:rsid w:val="00170AD6"/>
    <w:rsid w:val="001747A5"/>
    <w:rsid w:val="001752AF"/>
    <w:rsid w:val="00177447"/>
    <w:rsid w:val="00182DBA"/>
    <w:rsid w:val="00184468"/>
    <w:rsid w:val="00185588"/>
    <w:rsid w:val="00185694"/>
    <w:rsid w:val="00185E3F"/>
    <w:rsid w:val="00187606"/>
    <w:rsid w:val="00190E0E"/>
    <w:rsid w:val="00191F15"/>
    <w:rsid w:val="00193A7B"/>
    <w:rsid w:val="00196C11"/>
    <w:rsid w:val="001A1D3D"/>
    <w:rsid w:val="001A601F"/>
    <w:rsid w:val="001B31C4"/>
    <w:rsid w:val="001C1A77"/>
    <w:rsid w:val="001C395D"/>
    <w:rsid w:val="001C5ECC"/>
    <w:rsid w:val="001D1C18"/>
    <w:rsid w:val="001D56D0"/>
    <w:rsid w:val="001E0083"/>
    <w:rsid w:val="001E31C2"/>
    <w:rsid w:val="001E5EB9"/>
    <w:rsid w:val="001E78F9"/>
    <w:rsid w:val="001F04D5"/>
    <w:rsid w:val="001F2DF1"/>
    <w:rsid w:val="00200439"/>
    <w:rsid w:val="00200663"/>
    <w:rsid w:val="00200999"/>
    <w:rsid w:val="00204C79"/>
    <w:rsid w:val="0021657C"/>
    <w:rsid w:val="00217FE8"/>
    <w:rsid w:val="002322A0"/>
    <w:rsid w:val="00234E12"/>
    <w:rsid w:val="00240247"/>
    <w:rsid w:val="002468D1"/>
    <w:rsid w:val="00246A9B"/>
    <w:rsid w:val="00252283"/>
    <w:rsid w:val="0025589D"/>
    <w:rsid w:val="002646ED"/>
    <w:rsid w:val="00265AD7"/>
    <w:rsid w:val="002700AD"/>
    <w:rsid w:val="002747FC"/>
    <w:rsid w:val="00275F75"/>
    <w:rsid w:val="00280804"/>
    <w:rsid w:val="002836DB"/>
    <w:rsid w:val="00285379"/>
    <w:rsid w:val="00287301"/>
    <w:rsid w:val="002878F6"/>
    <w:rsid w:val="002911DD"/>
    <w:rsid w:val="00293A77"/>
    <w:rsid w:val="002A6DED"/>
    <w:rsid w:val="002B073B"/>
    <w:rsid w:val="002B3C5A"/>
    <w:rsid w:val="002B60F7"/>
    <w:rsid w:val="002B61B7"/>
    <w:rsid w:val="002C2986"/>
    <w:rsid w:val="002C4B74"/>
    <w:rsid w:val="002D51B5"/>
    <w:rsid w:val="002E0E90"/>
    <w:rsid w:val="002E317D"/>
    <w:rsid w:val="002E4548"/>
    <w:rsid w:val="002F05D6"/>
    <w:rsid w:val="002F1237"/>
    <w:rsid w:val="002F183A"/>
    <w:rsid w:val="002F6E86"/>
    <w:rsid w:val="00306C76"/>
    <w:rsid w:val="003116F9"/>
    <w:rsid w:val="003152A4"/>
    <w:rsid w:val="0031727D"/>
    <w:rsid w:val="00322B24"/>
    <w:rsid w:val="00322CFF"/>
    <w:rsid w:val="00324192"/>
    <w:rsid w:val="0032541E"/>
    <w:rsid w:val="003272D0"/>
    <w:rsid w:val="003314C2"/>
    <w:rsid w:val="00331868"/>
    <w:rsid w:val="0034185B"/>
    <w:rsid w:val="003419A1"/>
    <w:rsid w:val="00341FD6"/>
    <w:rsid w:val="00344D9F"/>
    <w:rsid w:val="00345C3F"/>
    <w:rsid w:val="003502ED"/>
    <w:rsid w:val="00356D3C"/>
    <w:rsid w:val="00364963"/>
    <w:rsid w:val="00364BFA"/>
    <w:rsid w:val="00365989"/>
    <w:rsid w:val="0037325C"/>
    <w:rsid w:val="00375148"/>
    <w:rsid w:val="0038431C"/>
    <w:rsid w:val="00385795"/>
    <w:rsid w:val="003906E6"/>
    <w:rsid w:val="00392A86"/>
    <w:rsid w:val="003934A9"/>
    <w:rsid w:val="003A05E3"/>
    <w:rsid w:val="003A0B17"/>
    <w:rsid w:val="003A5CB4"/>
    <w:rsid w:val="003B1CD5"/>
    <w:rsid w:val="003B385C"/>
    <w:rsid w:val="003B3A48"/>
    <w:rsid w:val="003B4165"/>
    <w:rsid w:val="003B4780"/>
    <w:rsid w:val="003C3318"/>
    <w:rsid w:val="003C37F2"/>
    <w:rsid w:val="003D0EE2"/>
    <w:rsid w:val="003D6593"/>
    <w:rsid w:val="003E6007"/>
    <w:rsid w:val="003E7CE1"/>
    <w:rsid w:val="003F0DC6"/>
    <w:rsid w:val="003F2925"/>
    <w:rsid w:val="003F7735"/>
    <w:rsid w:val="00402834"/>
    <w:rsid w:val="004031A1"/>
    <w:rsid w:val="00404223"/>
    <w:rsid w:val="004103AF"/>
    <w:rsid w:val="00414596"/>
    <w:rsid w:val="00414DDF"/>
    <w:rsid w:val="004169C4"/>
    <w:rsid w:val="00424916"/>
    <w:rsid w:val="00425EF8"/>
    <w:rsid w:val="00427EA5"/>
    <w:rsid w:val="00430825"/>
    <w:rsid w:val="00430828"/>
    <w:rsid w:val="004327B5"/>
    <w:rsid w:val="00435C25"/>
    <w:rsid w:val="00440B83"/>
    <w:rsid w:val="00443D16"/>
    <w:rsid w:val="004472AA"/>
    <w:rsid w:val="004505C9"/>
    <w:rsid w:val="004556A8"/>
    <w:rsid w:val="004567B6"/>
    <w:rsid w:val="00456FF4"/>
    <w:rsid w:val="0046576B"/>
    <w:rsid w:val="004666CF"/>
    <w:rsid w:val="004748D7"/>
    <w:rsid w:val="0047523B"/>
    <w:rsid w:val="004812A8"/>
    <w:rsid w:val="004925AA"/>
    <w:rsid w:val="00494A8C"/>
    <w:rsid w:val="004A64BA"/>
    <w:rsid w:val="004B0F45"/>
    <w:rsid w:val="004B235D"/>
    <w:rsid w:val="004B2A29"/>
    <w:rsid w:val="004B58D1"/>
    <w:rsid w:val="004B6C1C"/>
    <w:rsid w:val="004B7F02"/>
    <w:rsid w:val="004C618C"/>
    <w:rsid w:val="004D0575"/>
    <w:rsid w:val="004D27F3"/>
    <w:rsid w:val="004D4EB7"/>
    <w:rsid w:val="004D4FE7"/>
    <w:rsid w:val="004D5B3D"/>
    <w:rsid w:val="004D5ECE"/>
    <w:rsid w:val="004E0C00"/>
    <w:rsid w:val="004F3ED8"/>
    <w:rsid w:val="00503C6E"/>
    <w:rsid w:val="005041F2"/>
    <w:rsid w:val="005056B6"/>
    <w:rsid w:val="00505AC0"/>
    <w:rsid w:val="0051020E"/>
    <w:rsid w:val="005124B5"/>
    <w:rsid w:val="005140E8"/>
    <w:rsid w:val="00514BA9"/>
    <w:rsid w:val="005237F1"/>
    <w:rsid w:val="005258C1"/>
    <w:rsid w:val="00525D84"/>
    <w:rsid w:val="005375BB"/>
    <w:rsid w:val="005402AC"/>
    <w:rsid w:val="005403C6"/>
    <w:rsid w:val="00541941"/>
    <w:rsid w:val="005419BF"/>
    <w:rsid w:val="00542B5B"/>
    <w:rsid w:val="00542D9A"/>
    <w:rsid w:val="00543291"/>
    <w:rsid w:val="00550165"/>
    <w:rsid w:val="00551064"/>
    <w:rsid w:val="00551B5F"/>
    <w:rsid w:val="00553894"/>
    <w:rsid w:val="005558E1"/>
    <w:rsid w:val="00562BF0"/>
    <w:rsid w:val="00565728"/>
    <w:rsid w:val="00567E8A"/>
    <w:rsid w:val="0058658F"/>
    <w:rsid w:val="00591E1A"/>
    <w:rsid w:val="00591EDC"/>
    <w:rsid w:val="00593AA5"/>
    <w:rsid w:val="00593E4C"/>
    <w:rsid w:val="00594CA0"/>
    <w:rsid w:val="005A1A66"/>
    <w:rsid w:val="005A2875"/>
    <w:rsid w:val="005A3804"/>
    <w:rsid w:val="005A42D4"/>
    <w:rsid w:val="005A79BA"/>
    <w:rsid w:val="005B07F0"/>
    <w:rsid w:val="005B1502"/>
    <w:rsid w:val="005C1FF6"/>
    <w:rsid w:val="005C40BB"/>
    <w:rsid w:val="005D0E96"/>
    <w:rsid w:val="005D388D"/>
    <w:rsid w:val="005D61A8"/>
    <w:rsid w:val="005E0291"/>
    <w:rsid w:val="005E7EB1"/>
    <w:rsid w:val="005F0C41"/>
    <w:rsid w:val="005F61F1"/>
    <w:rsid w:val="005F6E74"/>
    <w:rsid w:val="0060519C"/>
    <w:rsid w:val="00606339"/>
    <w:rsid w:val="00606922"/>
    <w:rsid w:val="00606A70"/>
    <w:rsid w:val="006073AA"/>
    <w:rsid w:val="0060753A"/>
    <w:rsid w:val="00614CCA"/>
    <w:rsid w:val="0061672F"/>
    <w:rsid w:val="00617CA4"/>
    <w:rsid w:val="00621685"/>
    <w:rsid w:val="00630977"/>
    <w:rsid w:val="00636833"/>
    <w:rsid w:val="0063697C"/>
    <w:rsid w:val="0065251F"/>
    <w:rsid w:val="006559A9"/>
    <w:rsid w:val="006624C9"/>
    <w:rsid w:val="0066309B"/>
    <w:rsid w:val="00667AFC"/>
    <w:rsid w:val="00683A22"/>
    <w:rsid w:val="00684086"/>
    <w:rsid w:val="0068701A"/>
    <w:rsid w:val="00687EE2"/>
    <w:rsid w:val="00692640"/>
    <w:rsid w:val="006A031E"/>
    <w:rsid w:val="006A0EC6"/>
    <w:rsid w:val="006A10FA"/>
    <w:rsid w:val="006A3C37"/>
    <w:rsid w:val="006A751B"/>
    <w:rsid w:val="006B48A9"/>
    <w:rsid w:val="006C532E"/>
    <w:rsid w:val="006D4B37"/>
    <w:rsid w:val="006E2672"/>
    <w:rsid w:val="006E37B9"/>
    <w:rsid w:val="006F01BB"/>
    <w:rsid w:val="006F1C05"/>
    <w:rsid w:val="006F236C"/>
    <w:rsid w:val="00703323"/>
    <w:rsid w:val="00704FB5"/>
    <w:rsid w:val="00704FCF"/>
    <w:rsid w:val="007117E2"/>
    <w:rsid w:val="007237D8"/>
    <w:rsid w:val="00725DDC"/>
    <w:rsid w:val="00730227"/>
    <w:rsid w:val="007403F1"/>
    <w:rsid w:val="00740518"/>
    <w:rsid w:val="00741993"/>
    <w:rsid w:val="0074345A"/>
    <w:rsid w:val="007450EF"/>
    <w:rsid w:val="007473BC"/>
    <w:rsid w:val="00753444"/>
    <w:rsid w:val="007554D0"/>
    <w:rsid w:val="00755F28"/>
    <w:rsid w:val="007561B9"/>
    <w:rsid w:val="0075627E"/>
    <w:rsid w:val="00760E06"/>
    <w:rsid w:val="007644C2"/>
    <w:rsid w:val="00777F9C"/>
    <w:rsid w:val="007804D5"/>
    <w:rsid w:val="007849D2"/>
    <w:rsid w:val="00786787"/>
    <w:rsid w:val="0079030E"/>
    <w:rsid w:val="00790713"/>
    <w:rsid w:val="00790E59"/>
    <w:rsid w:val="00792478"/>
    <w:rsid w:val="00796FF2"/>
    <w:rsid w:val="007A0F34"/>
    <w:rsid w:val="007A0F84"/>
    <w:rsid w:val="007A1686"/>
    <w:rsid w:val="007A439B"/>
    <w:rsid w:val="007A4F50"/>
    <w:rsid w:val="007A5E98"/>
    <w:rsid w:val="007A6A68"/>
    <w:rsid w:val="007A6AFB"/>
    <w:rsid w:val="007A7FFD"/>
    <w:rsid w:val="007B016F"/>
    <w:rsid w:val="007B56A3"/>
    <w:rsid w:val="007D2CEF"/>
    <w:rsid w:val="007F2CD9"/>
    <w:rsid w:val="007F5B3A"/>
    <w:rsid w:val="00806939"/>
    <w:rsid w:val="008075FB"/>
    <w:rsid w:val="00813EA7"/>
    <w:rsid w:val="00822230"/>
    <w:rsid w:val="00823F54"/>
    <w:rsid w:val="00825673"/>
    <w:rsid w:val="00830F35"/>
    <w:rsid w:val="00830F85"/>
    <w:rsid w:val="0083272F"/>
    <w:rsid w:val="00836852"/>
    <w:rsid w:val="00840BC7"/>
    <w:rsid w:val="00843F1E"/>
    <w:rsid w:val="008444D3"/>
    <w:rsid w:val="00846303"/>
    <w:rsid w:val="00846DB0"/>
    <w:rsid w:val="008506AD"/>
    <w:rsid w:val="00852015"/>
    <w:rsid w:val="00854F40"/>
    <w:rsid w:val="00855389"/>
    <w:rsid w:val="008557A0"/>
    <w:rsid w:val="00860E24"/>
    <w:rsid w:val="00866E9C"/>
    <w:rsid w:val="00867A8D"/>
    <w:rsid w:val="00872D6F"/>
    <w:rsid w:val="0087625C"/>
    <w:rsid w:val="00880C92"/>
    <w:rsid w:val="008851BE"/>
    <w:rsid w:val="0089495A"/>
    <w:rsid w:val="008A0C34"/>
    <w:rsid w:val="008A1208"/>
    <w:rsid w:val="008A1A7B"/>
    <w:rsid w:val="008A335A"/>
    <w:rsid w:val="008A381D"/>
    <w:rsid w:val="008A3971"/>
    <w:rsid w:val="008A507C"/>
    <w:rsid w:val="008A7DFC"/>
    <w:rsid w:val="008B3A44"/>
    <w:rsid w:val="008B5EC3"/>
    <w:rsid w:val="008B7A17"/>
    <w:rsid w:val="008C0061"/>
    <w:rsid w:val="008C2630"/>
    <w:rsid w:val="008C5381"/>
    <w:rsid w:val="008C6F7C"/>
    <w:rsid w:val="008E0CDD"/>
    <w:rsid w:val="008E10CA"/>
    <w:rsid w:val="008F0826"/>
    <w:rsid w:val="008F0D82"/>
    <w:rsid w:val="008F1963"/>
    <w:rsid w:val="008F1A99"/>
    <w:rsid w:val="008F72EB"/>
    <w:rsid w:val="00902F97"/>
    <w:rsid w:val="0090440D"/>
    <w:rsid w:val="0090481C"/>
    <w:rsid w:val="00905488"/>
    <w:rsid w:val="00906FE8"/>
    <w:rsid w:val="00912A6D"/>
    <w:rsid w:val="009141A4"/>
    <w:rsid w:val="00915523"/>
    <w:rsid w:val="00915D05"/>
    <w:rsid w:val="00923B0B"/>
    <w:rsid w:val="00923E18"/>
    <w:rsid w:val="00941B0A"/>
    <w:rsid w:val="00945FFA"/>
    <w:rsid w:val="00951AF9"/>
    <w:rsid w:val="00957A13"/>
    <w:rsid w:val="00957D4A"/>
    <w:rsid w:val="00967C34"/>
    <w:rsid w:val="0097108B"/>
    <w:rsid w:val="00972B95"/>
    <w:rsid w:val="009831B9"/>
    <w:rsid w:val="0099084D"/>
    <w:rsid w:val="009A1C55"/>
    <w:rsid w:val="009C20F9"/>
    <w:rsid w:val="009C31D3"/>
    <w:rsid w:val="009D0E0E"/>
    <w:rsid w:val="009D1D0A"/>
    <w:rsid w:val="009D6BD0"/>
    <w:rsid w:val="009D7D5C"/>
    <w:rsid w:val="009E3A3B"/>
    <w:rsid w:val="009E4F4C"/>
    <w:rsid w:val="009E6494"/>
    <w:rsid w:val="009E65C6"/>
    <w:rsid w:val="009F0186"/>
    <w:rsid w:val="009F4519"/>
    <w:rsid w:val="009F46A7"/>
    <w:rsid w:val="009F551A"/>
    <w:rsid w:val="009F7724"/>
    <w:rsid w:val="00A02D3C"/>
    <w:rsid w:val="00A05805"/>
    <w:rsid w:val="00A06174"/>
    <w:rsid w:val="00A134C2"/>
    <w:rsid w:val="00A1606F"/>
    <w:rsid w:val="00A160F2"/>
    <w:rsid w:val="00A2018F"/>
    <w:rsid w:val="00A20ACD"/>
    <w:rsid w:val="00A238D4"/>
    <w:rsid w:val="00A271F7"/>
    <w:rsid w:val="00A2741D"/>
    <w:rsid w:val="00A27D79"/>
    <w:rsid w:val="00A31B54"/>
    <w:rsid w:val="00A37737"/>
    <w:rsid w:val="00A4010C"/>
    <w:rsid w:val="00A40DA5"/>
    <w:rsid w:val="00A50A57"/>
    <w:rsid w:val="00A5604A"/>
    <w:rsid w:val="00A60D22"/>
    <w:rsid w:val="00A635B9"/>
    <w:rsid w:val="00A66128"/>
    <w:rsid w:val="00A669F0"/>
    <w:rsid w:val="00A719C2"/>
    <w:rsid w:val="00A9063D"/>
    <w:rsid w:val="00A93D99"/>
    <w:rsid w:val="00A978D8"/>
    <w:rsid w:val="00A97A94"/>
    <w:rsid w:val="00AA5C35"/>
    <w:rsid w:val="00AA627F"/>
    <w:rsid w:val="00AA6355"/>
    <w:rsid w:val="00AB1ACE"/>
    <w:rsid w:val="00AB51BF"/>
    <w:rsid w:val="00AB5B5E"/>
    <w:rsid w:val="00AB64C1"/>
    <w:rsid w:val="00AC1F83"/>
    <w:rsid w:val="00AD5C55"/>
    <w:rsid w:val="00AD60D1"/>
    <w:rsid w:val="00AD7D59"/>
    <w:rsid w:val="00AE14A5"/>
    <w:rsid w:val="00AE4892"/>
    <w:rsid w:val="00AE7496"/>
    <w:rsid w:val="00AF40DE"/>
    <w:rsid w:val="00B01E18"/>
    <w:rsid w:val="00B06BA6"/>
    <w:rsid w:val="00B16E08"/>
    <w:rsid w:val="00B2147C"/>
    <w:rsid w:val="00B22C5B"/>
    <w:rsid w:val="00B23723"/>
    <w:rsid w:val="00B31DAA"/>
    <w:rsid w:val="00B32727"/>
    <w:rsid w:val="00B33DE6"/>
    <w:rsid w:val="00B35866"/>
    <w:rsid w:val="00B36B7D"/>
    <w:rsid w:val="00B37DEB"/>
    <w:rsid w:val="00B4180C"/>
    <w:rsid w:val="00B4399C"/>
    <w:rsid w:val="00B4670B"/>
    <w:rsid w:val="00B51FA6"/>
    <w:rsid w:val="00B62BEE"/>
    <w:rsid w:val="00B6610F"/>
    <w:rsid w:val="00B67D99"/>
    <w:rsid w:val="00B7166F"/>
    <w:rsid w:val="00B716CB"/>
    <w:rsid w:val="00B72CB2"/>
    <w:rsid w:val="00B73A94"/>
    <w:rsid w:val="00B84877"/>
    <w:rsid w:val="00B848AC"/>
    <w:rsid w:val="00B863DB"/>
    <w:rsid w:val="00B87E58"/>
    <w:rsid w:val="00B97A21"/>
    <w:rsid w:val="00BA3DA7"/>
    <w:rsid w:val="00BA70ED"/>
    <w:rsid w:val="00BA7FE8"/>
    <w:rsid w:val="00BC2A80"/>
    <w:rsid w:val="00BC5606"/>
    <w:rsid w:val="00BC7274"/>
    <w:rsid w:val="00BD3442"/>
    <w:rsid w:val="00BD45E6"/>
    <w:rsid w:val="00BD4DA0"/>
    <w:rsid w:val="00BE2DBD"/>
    <w:rsid w:val="00BE3341"/>
    <w:rsid w:val="00BE5C8B"/>
    <w:rsid w:val="00BE6D80"/>
    <w:rsid w:val="00BE7FF2"/>
    <w:rsid w:val="00BF7DFF"/>
    <w:rsid w:val="00C07D46"/>
    <w:rsid w:val="00C1083D"/>
    <w:rsid w:val="00C14529"/>
    <w:rsid w:val="00C15E4F"/>
    <w:rsid w:val="00C1753C"/>
    <w:rsid w:val="00C24D6F"/>
    <w:rsid w:val="00C304C9"/>
    <w:rsid w:val="00C30A63"/>
    <w:rsid w:val="00C315AB"/>
    <w:rsid w:val="00C34B4B"/>
    <w:rsid w:val="00C365FE"/>
    <w:rsid w:val="00C374AB"/>
    <w:rsid w:val="00C45B15"/>
    <w:rsid w:val="00C4651A"/>
    <w:rsid w:val="00C55FC0"/>
    <w:rsid w:val="00C5783D"/>
    <w:rsid w:val="00C701C2"/>
    <w:rsid w:val="00C74C60"/>
    <w:rsid w:val="00C816C2"/>
    <w:rsid w:val="00C831AB"/>
    <w:rsid w:val="00C83ACC"/>
    <w:rsid w:val="00C8781C"/>
    <w:rsid w:val="00C939BD"/>
    <w:rsid w:val="00C96870"/>
    <w:rsid w:val="00CA0A16"/>
    <w:rsid w:val="00CA0D39"/>
    <w:rsid w:val="00CA1A86"/>
    <w:rsid w:val="00CA5605"/>
    <w:rsid w:val="00CB237B"/>
    <w:rsid w:val="00CB2916"/>
    <w:rsid w:val="00CB3195"/>
    <w:rsid w:val="00CB715C"/>
    <w:rsid w:val="00CC6028"/>
    <w:rsid w:val="00CD0B98"/>
    <w:rsid w:val="00CD6BB2"/>
    <w:rsid w:val="00CD7FBD"/>
    <w:rsid w:val="00CE21DA"/>
    <w:rsid w:val="00CE3C9A"/>
    <w:rsid w:val="00CE7A11"/>
    <w:rsid w:val="00CF2A7D"/>
    <w:rsid w:val="00CF553A"/>
    <w:rsid w:val="00CF6090"/>
    <w:rsid w:val="00D017A5"/>
    <w:rsid w:val="00D0531D"/>
    <w:rsid w:val="00D1000C"/>
    <w:rsid w:val="00D1044E"/>
    <w:rsid w:val="00D1346D"/>
    <w:rsid w:val="00D228ED"/>
    <w:rsid w:val="00D229B4"/>
    <w:rsid w:val="00D27FEF"/>
    <w:rsid w:val="00D33574"/>
    <w:rsid w:val="00D3389C"/>
    <w:rsid w:val="00D340AC"/>
    <w:rsid w:val="00D433A7"/>
    <w:rsid w:val="00D43433"/>
    <w:rsid w:val="00D4443B"/>
    <w:rsid w:val="00D5393B"/>
    <w:rsid w:val="00D56044"/>
    <w:rsid w:val="00D56C9B"/>
    <w:rsid w:val="00D65EB3"/>
    <w:rsid w:val="00D66B67"/>
    <w:rsid w:val="00D71DB9"/>
    <w:rsid w:val="00D741FD"/>
    <w:rsid w:val="00D744CD"/>
    <w:rsid w:val="00D8161D"/>
    <w:rsid w:val="00D83AE0"/>
    <w:rsid w:val="00D83AE6"/>
    <w:rsid w:val="00D92D5A"/>
    <w:rsid w:val="00D92F73"/>
    <w:rsid w:val="00D941F1"/>
    <w:rsid w:val="00DA7609"/>
    <w:rsid w:val="00DB49E5"/>
    <w:rsid w:val="00DB4CFE"/>
    <w:rsid w:val="00DB6148"/>
    <w:rsid w:val="00DB7221"/>
    <w:rsid w:val="00DD0BED"/>
    <w:rsid w:val="00DD359D"/>
    <w:rsid w:val="00DD3B67"/>
    <w:rsid w:val="00DE01DD"/>
    <w:rsid w:val="00DE0C6D"/>
    <w:rsid w:val="00DE1F07"/>
    <w:rsid w:val="00DE6D6B"/>
    <w:rsid w:val="00DE7AEB"/>
    <w:rsid w:val="00DF0D9F"/>
    <w:rsid w:val="00DF1ED4"/>
    <w:rsid w:val="00DF2A6F"/>
    <w:rsid w:val="00DF657A"/>
    <w:rsid w:val="00DF67E6"/>
    <w:rsid w:val="00E0485D"/>
    <w:rsid w:val="00E07F35"/>
    <w:rsid w:val="00E10368"/>
    <w:rsid w:val="00E20D72"/>
    <w:rsid w:val="00E22C5C"/>
    <w:rsid w:val="00E2481D"/>
    <w:rsid w:val="00E4087A"/>
    <w:rsid w:val="00E42807"/>
    <w:rsid w:val="00E472D5"/>
    <w:rsid w:val="00E5132D"/>
    <w:rsid w:val="00E551D8"/>
    <w:rsid w:val="00E555DA"/>
    <w:rsid w:val="00E63096"/>
    <w:rsid w:val="00E64160"/>
    <w:rsid w:val="00E65ADC"/>
    <w:rsid w:val="00E70A48"/>
    <w:rsid w:val="00E70CD6"/>
    <w:rsid w:val="00E74DD9"/>
    <w:rsid w:val="00E76345"/>
    <w:rsid w:val="00E77CED"/>
    <w:rsid w:val="00E828C0"/>
    <w:rsid w:val="00E855B0"/>
    <w:rsid w:val="00E87C49"/>
    <w:rsid w:val="00E9452B"/>
    <w:rsid w:val="00E97FFE"/>
    <w:rsid w:val="00EA1624"/>
    <w:rsid w:val="00EA1C3B"/>
    <w:rsid w:val="00EA7CE4"/>
    <w:rsid w:val="00EB3493"/>
    <w:rsid w:val="00EB4491"/>
    <w:rsid w:val="00EB6ADB"/>
    <w:rsid w:val="00EB732C"/>
    <w:rsid w:val="00EC0A44"/>
    <w:rsid w:val="00EC2058"/>
    <w:rsid w:val="00ED0C1D"/>
    <w:rsid w:val="00ED16D0"/>
    <w:rsid w:val="00ED1D4F"/>
    <w:rsid w:val="00ED27AA"/>
    <w:rsid w:val="00ED3867"/>
    <w:rsid w:val="00EE3594"/>
    <w:rsid w:val="00EE4D05"/>
    <w:rsid w:val="00EE7010"/>
    <w:rsid w:val="00EF6492"/>
    <w:rsid w:val="00F03D50"/>
    <w:rsid w:val="00F03DEC"/>
    <w:rsid w:val="00F05474"/>
    <w:rsid w:val="00F06FF6"/>
    <w:rsid w:val="00F10C5C"/>
    <w:rsid w:val="00F10E13"/>
    <w:rsid w:val="00F20A42"/>
    <w:rsid w:val="00F23556"/>
    <w:rsid w:val="00F26D65"/>
    <w:rsid w:val="00F26D68"/>
    <w:rsid w:val="00F33C55"/>
    <w:rsid w:val="00F52372"/>
    <w:rsid w:val="00F533EA"/>
    <w:rsid w:val="00F63BE3"/>
    <w:rsid w:val="00F652FB"/>
    <w:rsid w:val="00F74A24"/>
    <w:rsid w:val="00F75B33"/>
    <w:rsid w:val="00F834F7"/>
    <w:rsid w:val="00F91AFD"/>
    <w:rsid w:val="00F92D32"/>
    <w:rsid w:val="00FA0BE9"/>
    <w:rsid w:val="00FA4AC1"/>
    <w:rsid w:val="00FA50B1"/>
    <w:rsid w:val="00FA71AD"/>
    <w:rsid w:val="00FB0259"/>
    <w:rsid w:val="00FB05F1"/>
    <w:rsid w:val="00FB0C24"/>
    <w:rsid w:val="00FB41DE"/>
    <w:rsid w:val="00FB7E6B"/>
    <w:rsid w:val="00FC2CF3"/>
    <w:rsid w:val="00FC4EB1"/>
    <w:rsid w:val="00FC5DC9"/>
    <w:rsid w:val="00FD0636"/>
    <w:rsid w:val="00FD33F1"/>
    <w:rsid w:val="00FD4C70"/>
    <w:rsid w:val="00FD5AC8"/>
    <w:rsid w:val="00FF2E31"/>
    <w:rsid w:val="00FF69D9"/>
    <w:rsid w:val="055A32D2"/>
    <w:rsid w:val="08DADC1E"/>
    <w:rsid w:val="09868B30"/>
    <w:rsid w:val="0D22CBCC"/>
    <w:rsid w:val="11B09D75"/>
    <w:rsid w:val="1959C6D0"/>
    <w:rsid w:val="1A706CF1"/>
    <w:rsid w:val="1EF47999"/>
    <w:rsid w:val="20E5B272"/>
    <w:rsid w:val="242EC49D"/>
    <w:rsid w:val="4684C004"/>
    <w:rsid w:val="5493D87A"/>
    <w:rsid w:val="567FB63D"/>
    <w:rsid w:val="5F67B2A7"/>
    <w:rsid w:val="62411EED"/>
    <w:rsid w:val="6429E317"/>
    <w:rsid w:val="69650B92"/>
    <w:rsid w:val="7CEFB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25D5E"/>
  <w15:chartTrackingRefBased/>
  <w15:docId w15:val="{47C84AB7-5B45-42F4-8058-C0DB90BB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51A"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CB2916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table" w:styleId="TableGrid">
    <w:name w:val="Table Grid"/>
    <w:basedOn w:val="TableNormal"/>
    <w:rsid w:val="00F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2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2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B95"/>
    <w:rPr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94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textChar">
    <w:name w:val="Table text Char"/>
    <w:link w:val="Tabletext"/>
    <w:locked/>
    <w:rsid w:val="00683A22"/>
    <w:rPr>
      <w:rFonts w:ascii="Arial" w:hAnsi="Arial" w:cs="Arial"/>
      <w:szCs w:val="19"/>
      <w:lang w:eastAsia="en-US"/>
    </w:rPr>
  </w:style>
  <w:style w:type="paragraph" w:customStyle="1" w:styleId="Tabletext">
    <w:name w:val="Table text"/>
    <w:link w:val="TabletextChar"/>
    <w:qFormat/>
    <w:rsid w:val="00683A22"/>
    <w:pPr>
      <w:spacing w:before="80" w:after="60" w:line="240" w:lineRule="atLeast"/>
    </w:pPr>
    <w:rPr>
      <w:rFonts w:ascii="Arial" w:hAnsi="Arial" w:cs="Arial"/>
      <w:szCs w:val="19"/>
      <w:lang w:eastAsia="en-US"/>
    </w:rPr>
  </w:style>
  <w:style w:type="paragraph" w:styleId="NoSpacing">
    <w:name w:val="No Spacing"/>
    <w:uiPriority w:val="1"/>
    <w:qFormat/>
    <w:rsid w:val="000B002B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806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C1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shsks3stem/year-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hepaperairplaneguy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view/shsks3stem/year-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tes.google.com/view/shsks3stem/year-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DEBEN HIGH SCHOOL</vt:lpstr>
    </vt:vector>
  </TitlesOfParts>
  <Company>DEBEN HIGH SCHOOL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DEBEN HIGH SCHOOL</dc:title>
  <dc:subject/>
  <dc:creator>JOliver</dc:creator>
  <cp:keywords/>
  <cp:lastModifiedBy>Debbie Brickland</cp:lastModifiedBy>
  <cp:revision>2</cp:revision>
  <cp:lastPrinted>2019-06-13T10:45:00Z</cp:lastPrinted>
  <dcterms:created xsi:type="dcterms:W3CDTF">2025-12-01T13:18:00Z</dcterms:created>
  <dcterms:modified xsi:type="dcterms:W3CDTF">2025-12-01T13:18:00Z</dcterms:modified>
</cp:coreProperties>
</file>